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52" w:rsidRDefault="00977A41">
      <w:pPr>
        <w:widowControl w:val="0"/>
        <w:autoSpaceDE w:val="0"/>
        <w:autoSpaceDN w:val="0"/>
        <w:adjustRightInd w:val="0"/>
        <w:spacing w:after="0" w:line="288" w:lineRule="auto"/>
        <w:jc w:val="center"/>
        <w:rPr>
          <w:rFonts w:ascii="宋体" w:hAnsi="宋体"/>
          <w:b/>
          <w:sz w:val="28"/>
          <w:szCs w:val="28"/>
          <w:lang w:eastAsia="zh-CN"/>
        </w:rPr>
      </w:pPr>
      <w:r>
        <w:rPr>
          <w:rFonts w:ascii="宋体" w:hAnsi="宋体" w:hint="eastAsia"/>
          <w:b/>
          <w:sz w:val="28"/>
          <w:szCs w:val="28"/>
          <w:lang w:eastAsia="zh-CN"/>
        </w:rPr>
        <w:t>传真交易协议书</w:t>
      </w:r>
    </w:p>
    <w:p w:rsidR="00B06552" w:rsidRDefault="00977A41">
      <w:pPr>
        <w:widowControl w:val="0"/>
        <w:autoSpaceDE w:val="0"/>
        <w:autoSpaceDN w:val="0"/>
        <w:adjustRightInd w:val="0"/>
        <w:spacing w:after="0" w:line="288" w:lineRule="auto"/>
        <w:rPr>
          <w:rFonts w:ascii="宋体" w:hAnsi="宋体" w:cs="Microsoft JhengHei"/>
          <w:sz w:val="18"/>
          <w:szCs w:val="18"/>
          <w:lang w:eastAsia="zh-CN"/>
        </w:rPr>
      </w:pPr>
      <w:r>
        <w:rPr>
          <w:rFonts w:ascii="宋体" w:hAnsi="宋体" w:cs="Microsoft JhengHei" w:hint="eastAsia"/>
          <w:sz w:val="18"/>
          <w:szCs w:val="18"/>
          <w:lang w:eastAsia="zh-CN"/>
        </w:rPr>
        <w:t>甲方</w:t>
      </w:r>
      <w:r>
        <w:rPr>
          <w:rFonts w:ascii="宋体" w:hAnsi="宋体" w:cs="Microsoft JhengHei" w:hint="eastAsia"/>
          <w:spacing w:val="4"/>
          <w:sz w:val="18"/>
          <w:szCs w:val="18"/>
          <w:lang w:eastAsia="zh-CN"/>
        </w:rPr>
        <w:t>：</w:t>
      </w:r>
      <w:r>
        <w:rPr>
          <w:rFonts w:ascii="宋体" w:hAnsi="宋体" w:cs="Microsoft JhengHei" w:hint="eastAsia"/>
          <w:sz w:val="18"/>
          <w:szCs w:val="18"/>
          <w:lang w:eastAsia="zh-CN"/>
        </w:rPr>
        <w:t>蜂巢基金管理有限公司</w:t>
      </w:r>
    </w:p>
    <w:p w:rsidR="00B06552" w:rsidRDefault="00977A41">
      <w:pPr>
        <w:widowControl w:val="0"/>
        <w:tabs>
          <w:tab w:val="left" w:pos="3615"/>
        </w:tabs>
        <w:autoSpaceDE w:val="0"/>
        <w:autoSpaceDN w:val="0"/>
        <w:adjustRightInd w:val="0"/>
        <w:spacing w:after="0" w:line="288" w:lineRule="auto"/>
        <w:ind w:right="-47"/>
        <w:rPr>
          <w:rFonts w:ascii="宋体" w:hAnsi="宋体" w:cs="Microsoft JhengHei"/>
          <w:position w:val="-3"/>
          <w:sz w:val="18"/>
          <w:szCs w:val="18"/>
          <w:u w:val="single"/>
          <w:lang w:eastAsia="zh-CN"/>
        </w:rPr>
      </w:pPr>
      <w:r>
        <w:rPr>
          <w:rFonts w:ascii="宋体" w:hAnsi="宋体" w:cs="Microsoft JhengHei" w:hint="eastAsia"/>
          <w:position w:val="-3"/>
          <w:sz w:val="18"/>
          <w:szCs w:val="18"/>
          <w:lang w:eastAsia="zh-CN"/>
        </w:rPr>
        <w:t>乙方（申请人）：</w:t>
      </w:r>
      <w:r>
        <w:rPr>
          <w:rFonts w:ascii="宋体" w:hAnsi="宋体" w:cs="Microsoft JhengHei" w:hint="eastAsia"/>
          <w:w w:val="200"/>
          <w:position w:val="-3"/>
          <w:sz w:val="18"/>
          <w:szCs w:val="18"/>
          <w:u w:val="single"/>
          <w:lang w:eastAsia="zh-CN"/>
        </w:rPr>
        <w:t xml:space="preserve"> </w:t>
      </w:r>
      <w:r>
        <w:rPr>
          <w:rFonts w:ascii="宋体" w:hAnsi="宋体" w:cs="Microsoft JhengHei" w:hint="eastAsia"/>
          <w:position w:val="-3"/>
          <w:sz w:val="18"/>
          <w:szCs w:val="18"/>
          <w:u w:val="single"/>
          <w:lang w:eastAsia="zh-CN"/>
        </w:rPr>
        <w:tab/>
        <w:t xml:space="preserve"> </w:t>
      </w:r>
      <w:r w:rsidR="001C75B1">
        <w:rPr>
          <w:rFonts w:ascii="宋体" w:hAnsi="宋体" w:cs="Microsoft JhengHei"/>
          <w:position w:val="-3"/>
          <w:sz w:val="18"/>
          <w:szCs w:val="18"/>
          <w:u w:val="single"/>
          <w:lang w:eastAsia="zh-CN"/>
        </w:rPr>
        <w:t xml:space="preserve">  </w:t>
      </w:r>
      <w:r w:rsidR="005B6F4F" w:rsidRPr="005B6F4F">
        <w:rPr>
          <w:rFonts w:ascii="宋体" w:hAnsi="宋体" w:cs="Microsoft JhengHei"/>
          <w:position w:val="-3"/>
          <w:sz w:val="18"/>
          <w:szCs w:val="18"/>
          <w:lang w:eastAsia="zh-CN"/>
        </w:rPr>
        <w:t xml:space="preserve"> </w:t>
      </w:r>
      <w:r w:rsidR="00792982">
        <w:rPr>
          <w:rFonts w:ascii="宋体" w:hAnsi="宋体" w:cs="Microsoft JhengHei"/>
          <w:position w:val="-3"/>
          <w:sz w:val="18"/>
          <w:szCs w:val="18"/>
          <w:lang w:eastAsia="zh-CN"/>
        </w:rPr>
        <w:t xml:space="preserve"> </w:t>
      </w:r>
      <w:r w:rsidR="00377B43">
        <w:rPr>
          <w:rFonts w:ascii="宋体" w:hAnsi="宋体" w:cs="Microsoft JhengHei" w:hint="eastAsia"/>
          <w:position w:val="-2"/>
          <w:sz w:val="18"/>
          <w:szCs w:val="18"/>
          <w:lang w:eastAsia="zh-CN"/>
        </w:rPr>
        <w:t>证件类型</w:t>
      </w:r>
      <w:r>
        <w:rPr>
          <w:rFonts w:ascii="宋体" w:hAnsi="宋体" w:cs="Microsoft JhengHei" w:hint="eastAsia"/>
          <w:position w:val="-2"/>
          <w:sz w:val="18"/>
          <w:szCs w:val="18"/>
          <w:lang w:eastAsia="zh-CN"/>
        </w:rPr>
        <w:t>：</w:t>
      </w:r>
      <w:r>
        <w:rPr>
          <w:rFonts w:ascii="宋体" w:hAnsi="宋体" w:cs="Microsoft JhengHei" w:hint="eastAsia"/>
          <w:position w:val="-3"/>
          <w:sz w:val="18"/>
          <w:szCs w:val="18"/>
          <w:u w:val="single"/>
          <w:lang w:eastAsia="zh-CN"/>
        </w:rPr>
        <w:tab/>
        <w:t>___________</w:t>
      </w:r>
      <w:r w:rsidR="00792982">
        <w:rPr>
          <w:rFonts w:ascii="宋体" w:hAnsi="宋体" w:cs="Microsoft JhengHei"/>
          <w:position w:val="-3"/>
          <w:sz w:val="18"/>
          <w:szCs w:val="18"/>
          <w:u w:val="single"/>
          <w:lang w:eastAsia="zh-CN"/>
        </w:rPr>
        <w:t xml:space="preserve">    </w:t>
      </w:r>
      <w:r>
        <w:rPr>
          <w:rFonts w:ascii="宋体" w:hAnsi="宋体" w:cs="Microsoft JhengHei" w:hint="eastAsia"/>
          <w:position w:val="-3"/>
          <w:sz w:val="18"/>
          <w:szCs w:val="18"/>
          <w:u w:val="single"/>
          <w:lang w:eastAsia="zh-CN"/>
        </w:rPr>
        <w:t>_________</w:t>
      </w:r>
    </w:p>
    <w:p w:rsidR="00B06552" w:rsidRDefault="00377B43" w:rsidP="00377B43">
      <w:pPr>
        <w:widowControl w:val="0"/>
        <w:tabs>
          <w:tab w:val="left" w:pos="3615"/>
        </w:tabs>
        <w:autoSpaceDE w:val="0"/>
        <w:autoSpaceDN w:val="0"/>
        <w:adjustRightInd w:val="0"/>
        <w:spacing w:after="0" w:line="288" w:lineRule="auto"/>
        <w:ind w:right="-47"/>
        <w:rPr>
          <w:rFonts w:ascii="宋体" w:hAnsi="宋体"/>
          <w:sz w:val="18"/>
          <w:szCs w:val="18"/>
          <w:lang w:eastAsia="zh-CN"/>
        </w:rPr>
      </w:pPr>
      <w:r>
        <w:rPr>
          <w:rFonts w:ascii="宋体" w:hAnsi="宋体" w:cs="Microsoft JhengHei" w:hint="eastAsia"/>
          <w:position w:val="-2"/>
          <w:sz w:val="18"/>
          <w:szCs w:val="18"/>
          <w:lang w:eastAsia="zh-CN"/>
        </w:rPr>
        <w:t>证件号码：</w:t>
      </w:r>
      <w:r>
        <w:rPr>
          <w:rFonts w:ascii="宋体" w:hAnsi="宋体" w:cs="Microsoft JhengHei" w:hint="eastAsia"/>
          <w:position w:val="-3"/>
          <w:sz w:val="18"/>
          <w:szCs w:val="18"/>
          <w:u w:val="single"/>
          <w:lang w:eastAsia="zh-CN"/>
        </w:rPr>
        <w:tab/>
        <w:t>___</w:t>
      </w:r>
      <w:r w:rsidRPr="00377B43">
        <w:rPr>
          <w:rFonts w:ascii="宋体" w:hAnsi="宋体" w:cs="Microsoft JhengHei"/>
          <w:position w:val="-3"/>
          <w:sz w:val="18"/>
          <w:szCs w:val="18"/>
          <w:lang w:eastAsia="zh-CN"/>
        </w:rPr>
        <w:t xml:space="preserve"> </w:t>
      </w:r>
      <w:r w:rsidR="00557B2B">
        <w:rPr>
          <w:rFonts w:ascii="宋体" w:hAnsi="宋体" w:cs="Microsoft JhengHei"/>
          <w:position w:val="-3"/>
          <w:sz w:val="18"/>
          <w:szCs w:val="18"/>
          <w:lang w:eastAsia="zh-CN"/>
        </w:rPr>
        <w:t xml:space="preserve"> </w:t>
      </w:r>
      <w:r w:rsidR="00977A41">
        <w:rPr>
          <w:rFonts w:ascii="宋体" w:hAnsi="宋体" w:cs="Microsoft JhengHei" w:hint="eastAsia"/>
          <w:position w:val="-2"/>
          <w:sz w:val="18"/>
          <w:szCs w:val="18"/>
          <w:lang w:eastAsia="zh-CN"/>
        </w:rPr>
        <w:t>乙方资产账号：</w:t>
      </w:r>
      <w:r w:rsidR="00977A41">
        <w:rPr>
          <w:rFonts w:ascii="宋体" w:hAnsi="宋体" w:hint="eastAsia"/>
          <w:position w:val="-2"/>
          <w:sz w:val="18"/>
          <w:szCs w:val="18"/>
          <w:u w:val="single"/>
          <w:lang w:eastAsia="zh-CN"/>
        </w:rPr>
        <w:t xml:space="preserve"> </w:t>
      </w:r>
      <w:r w:rsidR="00C87B42">
        <w:rPr>
          <w:rFonts w:ascii="宋体" w:hAnsi="宋体"/>
          <w:position w:val="-2"/>
          <w:sz w:val="18"/>
          <w:szCs w:val="18"/>
          <w:u w:val="single"/>
          <w:lang w:eastAsia="zh-CN"/>
        </w:rPr>
        <w:t xml:space="preserve">            </w:t>
      </w:r>
      <w:r w:rsidR="00977A41">
        <w:rPr>
          <w:rFonts w:ascii="宋体" w:hAnsi="宋体" w:hint="eastAsia"/>
          <w:position w:val="-2"/>
          <w:sz w:val="18"/>
          <w:szCs w:val="18"/>
          <w:u w:val="single"/>
          <w:lang w:eastAsia="zh-CN"/>
        </w:rPr>
        <w:tab/>
      </w:r>
      <w:r w:rsidR="00977A41">
        <w:rPr>
          <w:rFonts w:ascii="宋体" w:hAnsi="宋体" w:cs="Microsoft JhengHei" w:hint="eastAsia"/>
          <w:position w:val="-2"/>
          <w:sz w:val="18"/>
          <w:szCs w:val="18"/>
          <w:lang w:eastAsia="zh-CN"/>
        </w:rPr>
        <w:t>（</w:t>
      </w:r>
      <w:r w:rsidR="00977A41" w:rsidRPr="001028EF">
        <w:rPr>
          <w:rFonts w:ascii="宋体" w:hAnsi="宋体" w:cs="Microsoft JhengHei" w:hint="eastAsia"/>
          <w:position w:val="-2"/>
          <w:sz w:val="18"/>
          <w:szCs w:val="18"/>
          <w:u w:val="single"/>
          <w:lang w:eastAsia="zh-CN"/>
        </w:rPr>
        <w:t>新开户免填</w:t>
      </w:r>
      <w:r w:rsidR="00977A41">
        <w:rPr>
          <w:rFonts w:ascii="宋体" w:hAnsi="宋体" w:cs="Microsoft JhengHei" w:hint="eastAsia"/>
          <w:position w:val="-2"/>
          <w:sz w:val="18"/>
          <w:szCs w:val="18"/>
          <w:lang w:eastAsia="zh-CN"/>
        </w:rPr>
        <w:t>）</w:t>
      </w:r>
    </w:p>
    <w:p w:rsidR="00B06552" w:rsidRDefault="00B06552">
      <w:pPr>
        <w:widowControl w:val="0"/>
        <w:tabs>
          <w:tab w:val="left" w:pos="1530"/>
        </w:tabs>
        <w:autoSpaceDE w:val="0"/>
        <w:autoSpaceDN w:val="0"/>
        <w:adjustRightInd w:val="0"/>
        <w:spacing w:after="0" w:line="288" w:lineRule="auto"/>
        <w:jc w:val="center"/>
        <w:rPr>
          <w:rFonts w:ascii="宋体" w:hAnsi="宋体"/>
          <w:sz w:val="18"/>
          <w:szCs w:val="18"/>
          <w:lang w:eastAsia="zh-CN"/>
        </w:rPr>
      </w:pPr>
    </w:p>
    <w:p w:rsidR="00B06552" w:rsidRDefault="00977A41">
      <w:pPr>
        <w:widowControl w:val="0"/>
        <w:autoSpaceDE w:val="0"/>
        <w:autoSpaceDN w:val="0"/>
        <w:adjustRightInd w:val="0"/>
        <w:spacing w:after="0" w:line="288" w:lineRule="auto"/>
        <w:ind w:right="71"/>
        <w:rPr>
          <w:rFonts w:ascii="宋体" w:hAnsi="宋体" w:cs="Microsoft JhengHei"/>
          <w:sz w:val="18"/>
          <w:szCs w:val="18"/>
          <w:lang w:eastAsia="zh-CN"/>
        </w:rPr>
      </w:pPr>
      <w:r>
        <w:rPr>
          <w:rFonts w:ascii="宋体" w:hAnsi="宋体" w:cs="Microsoft JhengHei" w:hint="eastAsia"/>
          <w:position w:val="-1"/>
          <w:sz w:val="18"/>
          <w:szCs w:val="18"/>
          <w:lang w:eastAsia="zh-CN"/>
        </w:rPr>
        <w:t>为方便乙方在甲方办理基金/资产管理计划交易业务</w:t>
      </w:r>
      <w:r>
        <w:rPr>
          <w:rFonts w:ascii="宋体" w:hAnsi="宋体" w:cs="Microsoft JhengHei" w:hint="eastAsia"/>
          <w:spacing w:val="-14"/>
          <w:position w:val="-1"/>
          <w:sz w:val="18"/>
          <w:szCs w:val="18"/>
          <w:lang w:eastAsia="zh-CN"/>
        </w:rPr>
        <w:t>，</w:t>
      </w:r>
      <w:r>
        <w:rPr>
          <w:rFonts w:ascii="宋体" w:hAnsi="宋体" w:cs="Microsoft JhengHei" w:hint="eastAsia"/>
          <w:position w:val="-1"/>
          <w:sz w:val="18"/>
          <w:szCs w:val="18"/>
          <w:lang w:eastAsia="zh-CN"/>
        </w:rPr>
        <w:t>根据国家相关法律法规的规定</w:t>
      </w:r>
      <w:r>
        <w:rPr>
          <w:rFonts w:ascii="宋体" w:hAnsi="宋体" w:cs="Microsoft JhengHei" w:hint="eastAsia"/>
          <w:spacing w:val="-14"/>
          <w:position w:val="-1"/>
          <w:sz w:val="18"/>
          <w:szCs w:val="18"/>
          <w:lang w:eastAsia="zh-CN"/>
        </w:rPr>
        <w:t>，</w:t>
      </w:r>
      <w:r>
        <w:rPr>
          <w:rFonts w:ascii="宋体" w:hAnsi="宋体" w:cs="Microsoft JhengHei" w:hint="eastAsia"/>
          <w:position w:val="-1"/>
          <w:sz w:val="18"/>
          <w:szCs w:val="18"/>
          <w:lang w:eastAsia="zh-CN"/>
        </w:rPr>
        <w:t>甲乙双方本着平等</w:t>
      </w:r>
      <w:r>
        <w:rPr>
          <w:rFonts w:ascii="宋体" w:hAnsi="宋体" w:cs="Microsoft JhengHei" w:hint="eastAsia"/>
          <w:spacing w:val="-14"/>
          <w:position w:val="-1"/>
          <w:sz w:val="18"/>
          <w:szCs w:val="18"/>
          <w:lang w:eastAsia="zh-CN"/>
        </w:rPr>
        <w:t>、</w:t>
      </w:r>
      <w:r>
        <w:rPr>
          <w:rFonts w:ascii="宋体" w:hAnsi="宋体" w:cs="Microsoft JhengHei" w:hint="eastAsia"/>
          <w:position w:val="-1"/>
          <w:sz w:val="18"/>
          <w:szCs w:val="18"/>
          <w:lang w:eastAsia="zh-CN"/>
        </w:rPr>
        <w:t>自愿的原则</w:t>
      </w:r>
      <w:r>
        <w:rPr>
          <w:rFonts w:ascii="宋体" w:hAnsi="宋体" w:cs="Microsoft JhengHei" w:hint="eastAsia"/>
          <w:spacing w:val="-14"/>
          <w:position w:val="-1"/>
          <w:sz w:val="18"/>
          <w:szCs w:val="18"/>
          <w:lang w:eastAsia="zh-CN"/>
        </w:rPr>
        <w:t>，</w:t>
      </w:r>
      <w:r>
        <w:rPr>
          <w:rFonts w:ascii="宋体" w:hAnsi="宋体" w:cs="Microsoft JhengHei" w:hint="eastAsia"/>
          <w:position w:val="-1"/>
          <w:sz w:val="18"/>
          <w:szCs w:val="18"/>
          <w:lang w:eastAsia="zh-CN"/>
        </w:rPr>
        <w:t>经过协</w:t>
      </w:r>
      <w:r>
        <w:rPr>
          <w:rFonts w:ascii="宋体" w:hAnsi="宋体" w:cs="Microsoft JhengHei" w:hint="eastAsia"/>
          <w:sz w:val="18"/>
          <w:szCs w:val="18"/>
          <w:lang w:eastAsia="zh-CN"/>
        </w:rPr>
        <w:t>商，就乙方采用传真方式向甲方提交基金/资产管理计划交易业务申请事宜达成如下协议：</w:t>
      </w:r>
    </w:p>
    <w:p w:rsidR="00B06552" w:rsidRDefault="00977A41">
      <w:pPr>
        <w:widowControl w:val="0"/>
        <w:tabs>
          <w:tab w:val="left" w:pos="1040"/>
        </w:tabs>
        <w:autoSpaceDE w:val="0"/>
        <w:autoSpaceDN w:val="0"/>
        <w:adjustRightInd w:val="0"/>
        <w:spacing w:after="0" w:line="288" w:lineRule="auto"/>
        <w:rPr>
          <w:rFonts w:ascii="宋体" w:hAnsi="宋体" w:cs="Microsoft JhengHei"/>
          <w:b/>
          <w:sz w:val="18"/>
          <w:szCs w:val="18"/>
          <w:lang w:eastAsia="zh-CN"/>
        </w:rPr>
      </w:pPr>
      <w:r>
        <w:rPr>
          <w:rFonts w:ascii="宋体" w:hAnsi="宋体" w:cs="Microsoft JhengHei" w:hint="eastAsia"/>
          <w:b/>
          <w:spacing w:val="1"/>
          <w:sz w:val="18"/>
          <w:szCs w:val="18"/>
          <w:lang w:eastAsia="zh-CN"/>
        </w:rPr>
        <w:t>第一</w:t>
      </w:r>
      <w:r>
        <w:rPr>
          <w:rFonts w:ascii="宋体" w:hAnsi="宋体" w:cs="Microsoft JhengHei" w:hint="eastAsia"/>
          <w:b/>
          <w:sz w:val="18"/>
          <w:szCs w:val="18"/>
          <w:lang w:eastAsia="zh-CN"/>
        </w:rPr>
        <w:t xml:space="preserve">条  </w:t>
      </w:r>
      <w:r>
        <w:rPr>
          <w:rFonts w:ascii="宋体" w:hAnsi="宋体" w:cs="Microsoft JhengHei" w:hint="eastAsia"/>
          <w:b/>
          <w:spacing w:val="1"/>
          <w:sz w:val="18"/>
          <w:szCs w:val="18"/>
          <w:lang w:eastAsia="zh-CN"/>
        </w:rPr>
        <w:t>传真</w:t>
      </w:r>
      <w:r>
        <w:rPr>
          <w:rFonts w:ascii="宋体" w:hAnsi="宋体" w:cs="Microsoft JhengHei" w:hint="eastAsia"/>
          <w:b/>
          <w:sz w:val="18"/>
          <w:szCs w:val="18"/>
          <w:lang w:eastAsia="zh-CN"/>
        </w:rPr>
        <w:t>交</w:t>
      </w:r>
      <w:r>
        <w:rPr>
          <w:rFonts w:ascii="宋体" w:hAnsi="宋体" w:cs="Microsoft JhengHei" w:hint="eastAsia"/>
          <w:b/>
          <w:spacing w:val="1"/>
          <w:sz w:val="18"/>
          <w:szCs w:val="18"/>
          <w:lang w:eastAsia="zh-CN"/>
        </w:rPr>
        <w:t>易业</w:t>
      </w:r>
      <w:r>
        <w:rPr>
          <w:rFonts w:ascii="宋体" w:hAnsi="宋体" w:cs="Microsoft JhengHei" w:hint="eastAsia"/>
          <w:b/>
          <w:sz w:val="18"/>
          <w:szCs w:val="18"/>
          <w:lang w:eastAsia="zh-CN"/>
        </w:rPr>
        <w:t>务</w:t>
      </w:r>
      <w:r>
        <w:rPr>
          <w:rFonts w:ascii="宋体" w:hAnsi="宋体" w:cs="Microsoft JhengHei" w:hint="eastAsia"/>
          <w:b/>
          <w:spacing w:val="1"/>
          <w:sz w:val="18"/>
          <w:szCs w:val="18"/>
          <w:lang w:eastAsia="zh-CN"/>
        </w:rPr>
        <w:t xml:space="preserve">范围 </w:t>
      </w:r>
    </w:p>
    <w:p w:rsidR="00B06552" w:rsidRDefault="00977A41">
      <w:pPr>
        <w:spacing w:after="0" w:line="240" w:lineRule="auto"/>
        <w:rPr>
          <w:lang w:eastAsia="zh-CN"/>
        </w:rPr>
      </w:pPr>
      <w:r>
        <w:rPr>
          <w:rFonts w:ascii="宋体" w:hAnsi="宋体" w:cs="Microsoft JhengHei" w:hint="eastAsia"/>
          <w:sz w:val="18"/>
          <w:szCs w:val="18"/>
          <w:lang w:eastAsia="zh-CN"/>
        </w:rPr>
        <w:t>本协议所</w:t>
      </w:r>
      <w:r>
        <w:rPr>
          <w:rFonts w:ascii="宋体" w:hAnsi="宋体" w:cs="Microsoft JhengHei" w:hint="eastAsia"/>
          <w:spacing w:val="-14"/>
          <w:sz w:val="18"/>
          <w:szCs w:val="18"/>
          <w:lang w:eastAsia="zh-CN"/>
        </w:rPr>
        <w:t>称</w:t>
      </w:r>
      <w:r>
        <w:rPr>
          <w:rFonts w:ascii="宋体" w:hAnsi="宋体" w:cs="Microsoft JhengHei" w:hint="eastAsia"/>
          <w:sz w:val="18"/>
          <w:szCs w:val="18"/>
          <w:lang w:eastAsia="zh-CN"/>
        </w:rPr>
        <w:t>“传真交易</w:t>
      </w:r>
      <w:r>
        <w:rPr>
          <w:rFonts w:ascii="宋体" w:hAnsi="宋体" w:cs="Microsoft JhengHei" w:hint="eastAsia"/>
          <w:spacing w:val="-14"/>
          <w:sz w:val="18"/>
          <w:szCs w:val="18"/>
          <w:lang w:eastAsia="zh-CN"/>
        </w:rPr>
        <w:t>”</w:t>
      </w:r>
      <w:r>
        <w:rPr>
          <w:rFonts w:ascii="宋体" w:hAnsi="宋体" w:cs="Microsoft JhengHei" w:hint="eastAsia"/>
          <w:sz w:val="18"/>
          <w:szCs w:val="18"/>
          <w:lang w:eastAsia="zh-CN"/>
        </w:rPr>
        <w:t>是指乙方在签署本协议后</w:t>
      </w:r>
      <w:r>
        <w:rPr>
          <w:rFonts w:ascii="宋体" w:hAnsi="宋体" w:cs="Microsoft JhengHei" w:hint="eastAsia"/>
          <w:spacing w:val="-14"/>
          <w:sz w:val="18"/>
          <w:szCs w:val="18"/>
          <w:lang w:eastAsia="zh-CN"/>
        </w:rPr>
        <w:t>，</w:t>
      </w:r>
      <w:r>
        <w:rPr>
          <w:rFonts w:ascii="宋体" w:hAnsi="宋体" w:cs="Microsoft JhengHei" w:hint="eastAsia"/>
          <w:sz w:val="18"/>
          <w:szCs w:val="18"/>
          <w:lang w:eastAsia="zh-CN"/>
        </w:rPr>
        <w:t>以传真方式</w:t>
      </w:r>
      <w:r>
        <w:rPr>
          <w:rFonts w:ascii="宋体" w:hAnsi="宋体" w:cs="Microsoft JhengHei" w:hint="eastAsia"/>
          <w:spacing w:val="-14"/>
          <w:sz w:val="18"/>
          <w:szCs w:val="18"/>
          <w:lang w:eastAsia="zh-CN"/>
        </w:rPr>
        <w:t>，</w:t>
      </w:r>
      <w:r>
        <w:rPr>
          <w:rFonts w:ascii="宋体" w:hAnsi="宋体" w:cs="Microsoft JhengHei" w:hint="eastAsia"/>
          <w:sz w:val="18"/>
          <w:szCs w:val="18"/>
          <w:lang w:eastAsia="zh-CN"/>
        </w:rPr>
        <w:t>通过甲方指定传真号码向甲方提交基金/资产管理计划交易业务申请的一种交易方式。</w:t>
      </w:r>
    </w:p>
    <w:p w:rsidR="00B06552" w:rsidRDefault="00977A41">
      <w:pPr>
        <w:spacing w:after="0" w:line="240" w:lineRule="auto"/>
        <w:rPr>
          <w:lang w:eastAsia="zh-CN"/>
        </w:rPr>
      </w:pPr>
      <w:r>
        <w:rPr>
          <w:rFonts w:ascii="宋体" w:hAnsi="宋体" w:cs="Microsoft JhengHei" w:hint="eastAsia"/>
          <w:sz w:val="18"/>
          <w:szCs w:val="18"/>
          <w:lang w:eastAsia="zh-CN"/>
        </w:rPr>
        <w:t>甲方接受的乙方传真交易申请包括：</w:t>
      </w:r>
    </w:p>
    <w:p w:rsidR="00B06552" w:rsidRDefault="00977A41">
      <w:pPr>
        <w:spacing w:after="0" w:line="240" w:lineRule="auto"/>
        <w:rPr>
          <w:lang w:eastAsia="zh-CN"/>
        </w:rPr>
      </w:pPr>
      <w:r>
        <w:rPr>
          <w:rFonts w:ascii="宋体" w:hAnsi="宋体" w:hint="eastAsia"/>
          <w:sz w:val="18"/>
          <w:szCs w:val="18"/>
          <w:lang w:eastAsia="zh-CN"/>
        </w:rPr>
        <w:t>（1）</w:t>
      </w:r>
      <w:r>
        <w:rPr>
          <w:rFonts w:ascii="宋体" w:hAnsi="宋体" w:cs="Microsoft JhengHei" w:hint="eastAsia"/>
          <w:sz w:val="18"/>
          <w:szCs w:val="18"/>
          <w:lang w:eastAsia="zh-CN"/>
        </w:rPr>
        <w:t>交易类业务：认购、参与、退出/违约退出、转托管、变更分红方式、撤消交易申请；</w:t>
      </w:r>
    </w:p>
    <w:p w:rsidR="00B06552" w:rsidRDefault="00977A41">
      <w:pPr>
        <w:spacing w:after="0" w:line="240" w:lineRule="auto"/>
        <w:rPr>
          <w:lang w:eastAsia="zh-CN"/>
        </w:rPr>
      </w:pPr>
      <w:r>
        <w:rPr>
          <w:rFonts w:ascii="宋体" w:hAnsi="宋体" w:hint="eastAsia"/>
          <w:w w:val="110"/>
          <w:sz w:val="18"/>
          <w:szCs w:val="18"/>
          <w:lang w:eastAsia="zh-CN"/>
        </w:rPr>
        <w:t>（2</w:t>
      </w:r>
      <w:r>
        <w:rPr>
          <w:rFonts w:ascii="宋体" w:hAnsi="宋体" w:hint="eastAsia"/>
          <w:sz w:val="18"/>
          <w:szCs w:val="18"/>
          <w:lang w:eastAsia="zh-CN"/>
        </w:rPr>
        <w:t>）</w:t>
      </w:r>
      <w:r>
        <w:rPr>
          <w:rFonts w:ascii="宋体" w:hAnsi="宋体" w:cs="Microsoft JhengHei" w:hint="eastAsia"/>
          <w:sz w:val="18"/>
          <w:szCs w:val="18"/>
          <w:lang w:eastAsia="zh-CN"/>
        </w:rPr>
        <w:t>账户管理类业务：除投资者账户名称、开户证件类型和号码外的其他基金/资产管理计划账户信息变更申请；</w:t>
      </w:r>
    </w:p>
    <w:p w:rsidR="00B06552" w:rsidRDefault="00977A41">
      <w:pPr>
        <w:spacing w:after="0" w:line="240" w:lineRule="auto"/>
        <w:rPr>
          <w:lang w:eastAsia="zh-CN"/>
        </w:rPr>
      </w:pPr>
      <w:r>
        <w:rPr>
          <w:rFonts w:ascii="宋体" w:hAnsi="宋体" w:hint="eastAsia"/>
          <w:sz w:val="18"/>
          <w:szCs w:val="18"/>
          <w:lang w:eastAsia="zh-CN"/>
        </w:rPr>
        <w:t>（3）</w:t>
      </w:r>
      <w:r>
        <w:rPr>
          <w:rFonts w:ascii="宋体" w:hAnsi="宋体" w:cs="Microsoft JhengHei" w:hint="eastAsia"/>
          <w:sz w:val="18"/>
          <w:szCs w:val="18"/>
          <w:lang w:eastAsia="zh-CN"/>
        </w:rPr>
        <w:t xml:space="preserve">甲方书面确认的其它业务申请。 </w:t>
      </w:r>
    </w:p>
    <w:p w:rsidR="00B06552" w:rsidRDefault="00977A41">
      <w:pPr>
        <w:widowControl w:val="0"/>
        <w:tabs>
          <w:tab w:val="left" w:pos="1420"/>
          <w:tab w:val="left" w:pos="9356"/>
        </w:tabs>
        <w:autoSpaceDE w:val="0"/>
        <w:autoSpaceDN w:val="0"/>
        <w:adjustRightInd w:val="0"/>
        <w:spacing w:after="0" w:line="240" w:lineRule="auto"/>
        <w:ind w:right="104" w:firstLineChars="50" w:firstLine="90"/>
        <w:rPr>
          <w:rFonts w:ascii="宋体" w:hAnsi="宋体" w:cs="Microsoft JhengHei"/>
          <w:sz w:val="18"/>
          <w:szCs w:val="18"/>
          <w:lang w:eastAsia="zh-CN"/>
        </w:rPr>
      </w:pPr>
      <w:r>
        <w:rPr>
          <w:rFonts w:ascii="宋体" w:hAnsi="宋体" w:cs="Microsoft JhengHei" w:hint="eastAsia"/>
          <w:sz w:val="18"/>
          <w:szCs w:val="18"/>
          <w:lang w:eastAsia="zh-CN"/>
        </w:rPr>
        <w:t>除此之外，甲方不接受乙方办理其它业务的传真申请。</w:t>
      </w:r>
    </w:p>
    <w:p w:rsidR="00B06552" w:rsidRDefault="00B06552">
      <w:pPr>
        <w:widowControl w:val="0"/>
        <w:tabs>
          <w:tab w:val="left" w:pos="1420"/>
          <w:tab w:val="left" w:pos="9356"/>
        </w:tabs>
        <w:autoSpaceDE w:val="0"/>
        <w:autoSpaceDN w:val="0"/>
        <w:adjustRightInd w:val="0"/>
        <w:spacing w:before="2" w:after="0" w:line="288" w:lineRule="auto"/>
        <w:ind w:right="104"/>
        <w:rPr>
          <w:rFonts w:ascii="宋体" w:hAnsi="宋体" w:cs="Microsoft JhengHei"/>
          <w:sz w:val="18"/>
          <w:szCs w:val="18"/>
          <w:lang w:eastAsia="zh-CN"/>
        </w:rPr>
      </w:pPr>
    </w:p>
    <w:p w:rsidR="00B06552" w:rsidRDefault="00977A41">
      <w:pPr>
        <w:widowControl w:val="0"/>
        <w:tabs>
          <w:tab w:val="left" w:pos="1040"/>
        </w:tabs>
        <w:autoSpaceDE w:val="0"/>
        <w:autoSpaceDN w:val="0"/>
        <w:adjustRightInd w:val="0"/>
        <w:spacing w:after="0" w:line="288" w:lineRule="auto"/>
        <w:rPr>
          <w:rFonts w:ascii="宋体" w:hAnsi="宋体" w:cs="Microsoft JhengHei"/>
          <w:b/>
          <w:spacing w:val="1"/>
          <w:sz w:val="18"/>
          <w:szCs w:val="18"/>
          <w:lang w:eastAsia="zh-CN"/>
        </w:rPr>
      </w:pPr>
      <w:r>
        <w:rPr>
          <w:rFonts w:ascii="宋体" w:hAnsi="宋体" w:cs="Microsoft JhengHei" w:hint="eastAsia"/>
          <w:b/>
          <w:spacing w:val="1"/>
          <w:sz w:val="18"/>
          <w:szCs w:val="18"/>
          <w:lang w:eastAsia="zh-CN"/>
        </w:rPr>
        <w:t>第二条  传真交易受理的条件</w:t>
      </w:r>
    </w:p>
    <w:p w:rsidR="00B06552" w:rsidRDefault="00977A41">
      <w:pPr>
        <w:pStyle w:val="aa"/>
        <w:numPr>
          <w:ilvl w:val="0"/>
          <w:numId w:val="1"/>
        </w:numPr>
        <w:spacing w:after="0"/>
        <w:ind w:left="374" w:firstLineChars="0" w:hanging="374"/>
        <w:rPr>
          <w:lang w:eastAsia="zh-CN"/>
        </w:rPr>
      </w:pPr>
      <w:r>
        <w:rPr>
          <w:rFonts w:ascii="宋体" w:hAnsi="宋体" w:cs="Microsoft JhengHei" w:hint="eastAsia"/>
          <w:sz w:val="18"/>
          <w:szCs w:val="18"/>
          <w:lang w:eastAsia="zh-CN"/>
        </w:rPr>
        <w:t>乙方必须是在甲方直销中心已开立基金/资产管理计划交易账户的投资者；乙方确认已清楚使用传真交易可能存在的风险，</w:t>
      </w:r>
      <w:r>
        <w:rPr>
          <w:rFonts w:ascii="宋体" w:hAnsi="宋体" w:cs="Microsoft JhengHei"/>
          <w:sz w:val="18"/>
          <w:szCs w:val="18"/>
          <w:lang w:eastAsia="zh-CN"/>
        </w:rPr>
        <w:t xml:space="preserve"> </w:t>
      </w:r>
      <w:r>
        <w:rPr>
          <w:rFonts w:ascii="宋体" w:hAnsi="宋体" w:cs="Microsoft JhengHei" w:hint="eastAsia"/>
          <w:sz w:val="18"/>
          <w:szCs w:val="18"/>
          <w:lang w:eastAsia="zh-CN"/>
        </w:rPr>
        <w:t>并自愿承担该种风险所导致的损失，但因甲方工作人员故意或重大过失给乙方造成的损失，甲方应予以赔偿。</w:t>
      </w:r>
    </w:p>
    <w:p w:rsidR="00B06552" w:rsidRPr="003B5E1F" w:rsidRDefault="00977A41">
      <w:pPr>
        <w:pStyle w:val="aa"/>
        <w:numPr>
          <w:ilvl w:val="0"/>
          <w:numId w:val="1"/>
        </w:numPr>
        <w:spacing w:after="0"/>
        <w:ind w:left="374" w:firstLineChars="0" w:hanging="374"/>
        <w:rPr>
          <w:rFonts w:cs="Microsoft JhengHei"/>
          <w:lang w:eastAsia="zh-CN"/>
        </w:rPr>
      </w:pPr>
      <w:r w:rsidRPr="003B5E1F">
        <w:rPr>
          <w:rFonts w:ascii="宋体" w:hAnsi="宋体" w:cs="宋体" w:hint="eastAsia"/>
          <w:spacing w:val="-30"/>
          <w:sz w:val="18"/>
          <w:szCs w:val="18"/>
          <w:lang w:eastAsia="zh-CN"/>
        </w:rPr>
        <w:t>乙方</w:t>
      </w:r>
      <w:r w:rsidRPr="003B5E1F">
        <w:rPr>
          <w:rFonts w:ascii="宋体" w:hAnsi="宋体" w:cs="Microsoft JhengHei" w:hint="eastAsia"/>
          <w:sz w:val="18"/>
          <w:szCs w:val="18"/>
          <w:lang w:eastAsia="zh-CN"/>
        </w:rPr>
        <w:t>办理传真委托业务，须预留业务印鉴。</w:t>
      </w:r>
    </w:p>
    <w:p w:rsidR="00B06552" w:rsidRDefault="00977A41">
      <w:pPr>
        <w:pStyle w:val="aa"/>
        <w:numPr>
          <w:ilvl w:val="0"/>
          <w:numId w:val="1"/>
        </w:numPr>
        <w:spacing w:after="0"/>
        <w:ind w:left="374" w:firstLineChars="0" w:hanging="374"/>
        <w:rPr>
          <w:lang w:eastAsia="zh-CN"/>
        </w:rPr>
      </w:pPr>
      <w:r>
        <w:rPr>
          <w:rFonts w:ascii="宋体" w:hAnsi="宋体" w:cs="Microsoft JhengHei" w:hint="eastAsia"/>
          <w:sz w:val="18"/>
          <w:szCs w:val="18"/>
          <w:lang w:eastAsia="zh-CN"/>
        </w:rPr>
        <w:t>乙方应在甲方规定的交易日</w:t>
      </w:r>
      <w:r>
        <w:rPr>
          <w:rFonts w:ascii="宋体" w:hAnsi="宋体"/>
          <w:w w:val="108"/>
          <w:sz w:val="18"/>
          <w:szCs w:val="18"/>
          <w:lang w:eastAsia="zh-CN"/>
        </w:rPr>
        <w:t>9:</w:t>
      </w:r>
      <w:r w:rsidR="007865D9">
        <w:rPr>
          <w:rFonts w:ascii="宋体" w:hAnsi="宋体" w:hint="eastAsia"/>
          <w:w w:val="108"/>
          <w:sz w:val="18"/>
          <w:szCs w:val="18"/>
          <w:lang w:eastAsia="zh-CN"/>
        </w:rPr>
        <w:t>3</w:t>
      </w:r>
      <w:r>
        <w:rPr>
          <w:rFonts w:ascii="宋体" w:hAnsi="宋体"/>
          <w:w w:val="108"/>
          <w:sz w:val="18"/>
          <w:szCs w:val="18"/>
          <w:lang w:eastAsia="zh-CN"/>
        </w:rPr>
        <w:t>0-14:30</w:t>
      </w:r>
      <w:r>
        <w:rPr>
          <w:rFonts w:ascii="宋体" w:hAnsi="宋体"/>
          <w:spacing w:val="-15"/>
          <w:sz w:val="18"/>
          <w:szCs w:val="18"/>
          <w:lang w:eastAsia="zh-CN"/>
        </w:rPr>
        <w:t xml:space="preserve"> </w:t>
      </w:r>
      <w:r>
        <w:rPr>
          <w:rFonts w:ascii="宋体" w:hAnsi="宋体" w:cs="Microsoft JhengHei" w:hint="eastAsia"/>
          <w:sz w:val="18"/>
          <w:szCs w:val="18"/>
          <w:lang w:eastAsia="zh-CN"/>
        </w:rPr>
        <w:t>内将申请资料传真至甲方；乙方委托申请的时间以甲方系统记载的时间为准。</w:t>
      </w:r>
    </w:p>
    <w:p w:rsidR="00B06552" w:rsidRDefault="00977A41">
      <w:pPr>
        <w:pStyle w:val="aa"/>
        <w:numPr>
          <w:ilvl w:val="0"/>
          <w:numId w:val="1"/>
        </w:numPr>
        <w:spacing w:after="0"/>
        <w:ind w:left="374" w:firstLineChars="0" w:hanging="374"/>
        <w:rPr>
          <w:rFonts w:cs="Microsoft JhengHei"/>
          <w:lang w:eastAsia="zh-CN"/>
        </w:rPr>
      </w:pPr>
      <w:r>
        <w:rPr>
          <w:rFonts w:ascii="宋体" w:hAnsi="宋体" w:cs="宋体" w:hint="eastAsia"/>
          <w:spacing w:val="-30"/>
          <w:sz w:val="18"/>
          <w:szCs w:val="18"/>
          <w:lang w:eastAsia="zh-CN"/>
        </w:rPr>
        <w:t>乙方</w:t>
      </w:r>
      <w:r>
        <w:rPr>
          <w:rFonts w:ascii="宋体" w:hAnsi="宋体" w:cs="Microsoft JhengHei" w:hint="eastAsia"/>
          <w:sz w:val="18"/>
          <w:szCs w:val="18"/>
          <w:lang w:eastAsia="zh-CN"/>
        </w:rPr>
        <w:t>办理传真交易认购、参与申请的，必须保证在该交易日</w:t>
      </w:r>
      <w:r>
        <w:rPr>
          <w:rFonts w:ascii="宋体" w:hAnsi="宋体"/>
          <w:w w:val="109"/>
          <w:sz w:val="18"/>
          <w:szCs w:val="18"/>
          <w:lang w:eastAsia="zh-CN"/>
        </w:rPr>
        <w:t>15:00</w:t>
      </w:r>
      <w:r>
        <w:rPr>
          <w:rFonts w:ascii="宋体" w:hAnsi="宋体" w:cs="Microsoft JhengHei" w:hint="eastAsia"/>
          <w:spacing w:val="1"/>
          <w:sz w:val="18"/>
          <w:szCs w:val="18"/>
          <w:lang w:eastAsia="zh-CN"/>
        </w:rPr>
        <w:t>之</w:t>
      </w:r>
      <w:r>
        <w:rPr>
          <w:rFonts w:ascii="宋体" w:hAnsi="宋体" w:cs="Microsoft JhengHei" w:hint="eastAsia"/>
          <w:sz w:val="18"/>
          <w:szCs w:val="18"/>
          <w:lang w:eastAsia="zh-CN"/>
        </w:rPr>
        <w:t>前将认购，参与资金足额划至甲方指定银行账户，否则甲方将与乙方相关人员联系重新确定交易日期。</w:t>
      </w:r>
    </w:p>
    <w:p w:rsidR="00B06552" w:rsidRDefault="00977A41">
      <w:pPr>
        <w:pStyle w:val="aa"/>
        <w:numPr>
          <w:ilvl w:val="0"/>
          <w:numId w:val="1"/>
        </w:numPr>
        <w:spacing w:after="0"/>
        <w:ind w:left="374" w:firstLineChars="0" w:hanging="374"/>
        <w:rPr>
          <w:lang w:eastAsia="zh-CN"/>
        </w:rPr>
      </w:pPr>
      <w:r>
        <w:rPr>
          <w:rFonts w:ascii="宋体" w:hAnsi="宋体" w:cs="Microsoft JhengHei" w:hint="eastAsia"/>
          <w:sz w:val="18"/>
          <w:szCs w:val="18"/>
          <w:lang w:eastAsia="zh-CN"/>
        </w:rPr>
        <w:t>乙方在办理传真退出/违约退出、转托管转出申请时，应在该交易日的基金/资产管理计划交易账户内留有足额的份额，否则该申请被视为无效申请，甲方不予执行。</w:t>
      </w:r>
    </w:p>
    <w:p w:rsidR="00B06552" w:rsidRDefault="00977A41">
      <w:pPr>
        <w:pStyle w:val="aa"/>
        <w:widowControl w:val="0"/>
        <w:numPr>
          <w:ilvl w:val="0"/>
          <w:numId w:val="1"/>
        </w:numPr>
        <w:autoSpaceDE w:val="0"/>
        <w:autoSpaceDN w:val="0"/>
        <w:adjustRightInd w:val="0"/>
        <w:spacing w:after="0" w:line="288" w:lineRule="auto"/>
        <w:ind w:left="374" w:right="58" w:firstLineChars="0" w:hanging="374"/>
        <w:rPr>
          <w:rFonts w:ascii="宋体" w:hAnsi="宋体" w:cs="Microsoft JhengHei"/>
          <w:sz w:val="18"/>
          <w:szCs w:val="18"/>
          <w:lang w:eastAsia="zh-CN"/>
        </w:rPr>
      </w:pPr>
      <w:r>
        <w:rPr>
          <w:rFonts w:ascii="宋体" w:hAnsi="宋体" w:cs="Microsoft JhengHei" w:hint="eastAsia"/>
          <w:sz w:val="18"/>
          <w:szCs w:val="18"/>
          <w:lang w:eastAsia="zh-CN"/>
        </w:rPr>
        <w:t>甲方根据乙方传真的交易申请表单上载明的印鉴作为判认传真交易对方的依据。凡传真载明印鉴与甲方留存印鉴表面相符而进行的一切交易，均视为乙方亲自办理的有效交易，因此而产生的一切后果均由乙方承担。</w:t>
      </w:r>
    </w:p>
    <w:p w:rsidR="00B06552" w:rsidRDefault="00B06552">
      <w:pPr>
        <w:widowControl w:val="0"/>
        <w:autoSpaceDE w:val="0"/>
        <w:autoSpaceDN w:val="0"/>
        <w:adjustRightInd w:val="0"/>
        <w:spacing w:before="2" w:after="0" w:line="288" w:lineRule="auto"/>
        <w:ind w:right="58"/>
        <w:rPr>
          <w:rFonts w:ascii="宋体" w:hAnsi="宋体" w:cs="Microsoft JhengHei"/>
          <w:sz w:val="18"/>
          <w:szCs w:val="18"/>
          <w:lang w:eastAsia="zh-CN"/>
        </w:rPr>
      </w:pPr>
    </w:p>
    <w:p w:rsidR="00B06552" w:rsidRDefault="00977A41">
      <w:pPr>
        <w:widowControl w:val="0"/>
        <w:tabs>
          <w:tab w:val="left" w:pos="1040"/>
        </w:tabs>
        <w:autoSpaceDE w:val="0"/>
        <w:autoSpaceDN w:val="0"/>
        <w:adjustRightInd w:val="0"/>
        <w:spacing w:after="0" w:line="288" w:lineRule="auto"/>
        <w:rPr>
          <w:rFonts w:ascii="宋体" w:hAnsi="宋体" w:cs="Microsoft JhengHei"/>
          <w:b/>
          <w:spacing w:val="1"/>
          <w:sz w:val="18"/>
          <w:szCs w:val="18"/>
          <w:lang w:eastAsia="zh-CN"/>
        </w:rPr>
      </w:pPr>
      <w:r>
        <w:rPr>
          <w:rFonts w:ascii="宋体" w:hAnsi="宋体" w:cs="Microsoft JhengHei" w:hint="eastAsia"/>
          <w:b/>
          <w:spacing w:val="1"/>
          <w:sz w:val="18"/>
          <w:szCs w:val="18"/>
          <w:lang w:eastAsia="zh-CN"/>
        </w:rPr>
        <w:t>第三条   传真交易受理流程</w:t>
      </w:r>
    </w:p>
    <w:p w:rsidR="00B06552" w:rsidRDefault="00977A41" w:rsidP="0003621F">
      <w:pPr>
        <w:pStyle w:val="aa"/>
        <w:numPr>
          <w:ilvl w:val="255"/>
          <w:numId w:val="0"/>
        </w:numPr>
        <w:spacing w:after="0"/>
        <w:rPr>
          <w:rFonts w:ascii="宋体" w:hAnsi="宋体" w:cs="Microsoft JhengHei"/>
          <w:sz w:val="18"/>
          <w:szCs w:val="18"/>
          <w:lang w:eastAsia="zh-CN"/>
        </w:rPr>
      </w:pPr>
      <w:r>
        <w:rPr>
          <w:rFonts w:ascii="宋体" w:hAnsi="宋体" w:cs="Microsoft JhengHei" w:hint="eastAsia"/>
          <w:sz w:val="18"/>
          <w:szCs w:val="18"/>
          <w:lang w:eastAsia="zh-CN"/>
        </w:rPr>
        <w:t>1、 乙方必须严格按照甲方要求准确填写由甲方提供的或从甲方网站下载的相关交易申请表</w:t>
      </w:r>
      <w:r>
        <w:rPr>
          <w:rFonts w:ascii="宋体" w:hAnsi="宋体" w:cs="Microsoft JhengHei" w:hint="eastAsia"/>
          <w:spacing w:val="-56"/>
          <w:sz w:val="18"/>
          <w:szCs w:val="18"/>
          <w:lang w:eastAsia="zh-CN"/>
        </w:rPr>
        <w:t>。</w:t>
      </w:r>
      <w:r>
        <w:rPr>
          <w:rFonts w:ascii="宋体" w:hAnsi="宋体" w:cs="Microsoft JhengHei" w:hint="eastAsia"/>
          <w:sz w:val="18"/>
          <w:szCs w:val="18"/>
          <w:lang w:eastAsia="zh-CN"/>
        </w:rPr>
        <w:t>乙方应</w:t>
      </w:r>
      <w:r>
        <w:rPr>
          <w:rFonts w:ascii="宋体" w:hAnsi="宋体" w:cs="Microsoft JhengHei" w:hint="eastAsia"/>
          <w:spacing w:val="-1"/>
          <w:sz w:val="18"/>
          <w:szCs w:val="18"/>
          <w:lang w:eastAsia="zh-CN"/>
        </w:rPr>
        <w:t>根</w:t>
      </w:r>
      <w:r>
        <w:rPr>
          <w:rFonts w:ascii="宋体" w:hAnsi="宋体" w:cs="Microsoft JhengHei" w:hint="eastAsia"/>
          <w:sz w:val="18"/>
          <w:szCs w:val="18"/>
          <w:lang w:eastAsia="zh-CN"/>
        </w:rPr>
        <w:t>据甲方要求</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将办理传真交易的申请表及相关申请材料传真至甲方</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甲方指定专门的传真电话受理乙方申请</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除此之外的传真申请无效。</w:t>
      </w:r>
    </w:p>
    <w:p w:rsidR="00B06552" w:rsidRDefault="00977A41" w:rsidP="0003621F">
      <w:pPr>
        <w:pStyle w:val="aa"/>
        <w:numPr>
          <w:ilvl w:val="255"/>
          <w:numId w:val="0"/>
        </w:numPr>
        <w:spacing w:after="0"/>
        <w:rPr>
          <w:lang w:eastAsia="zh-CN"/>
        </w:rPr>
      </w:pPr>
      <w:r>
        <w:rPr>
          <w:rFonts w:ascii="宋体" w:hAnsi="宋体" w:cs="Microsoft JhengHei" w:hint="eastAsia"/>
          <w:sz w:val="18"/>
          <w:szCs w:val="18"/>
          <w:lang w:eastAsia="zh-CN"/>
        </w:rPr>
        <w:t xml:space="preserve">2、 </w:t>
      </w:r>
      <w:r>
        <w:rPr>
          <w:rFonts w:ascii="宋体" w:hAnsi="宋体" w:cs="宋体" w:hint="eastAsia"/>
          <w:spacing w:val="-30"/>
          <w:sz w:val="18"/>
          <w:szCs w:val="18"/>
          <w:lang w:eastAsia="zh-CN"/>
        </w:rPr>
        <w:t>乙方</w:t>
      </w:r>
      <w:r>
        <w:rPr>
          <w:rFonts w:ascii="宋体" w:hAnsi="宋体" w:cs="Microsoft JhengHei" w:hint="eastAsia"/>
          <w:sz w:val="18"/>
          <w:szCs w:val="18"/>
          <w:lang w:eastAsia="zh-CN"/>
        </w:rPr>
        <w:t>传真交易申请表应载明乙方指定联系人及联系电话。</w:t>
      </w:r>
    </w:p>
    <w:p w:rsidR="00B06552" w:rsidRDefault="00977A41" w:rsidP="0003621F">
      <w:pPr>
        <w:pStyle w:val="aa"/>
        <w:widowControl w:val="0"/>
        <w:numPr>
          <w:ilvl w:val="255"/>
          <w:numId w:val="0"/>
        </w:numPr>
        <w:autoSpaceDE w:val="0"/>
        <w:autoSpaceDN w:val="0"/>
        <w:adjustRightInd w:val="0"/>
        <w:spacing w:after="0" w:line="288" w:lineRule="auto"/>
        <w:ind w:right="58"/>
        <w:rPr>
          <w:rFonts w:ascii="宋体" w:hAnsi="宋体" w:cs="Microsoft JhengHei"/>
          <w:sz w:val="18"/>
          <w:szCs w:val="18"/>
          <w:lang w:eastAsia="zh-CN"/>
        </w:rPr>
      </w:pPr>
      <w:r>
        <w:rPr>
          <w:rFonts w:ascii="宋体" w:hAnsi="宋体" w:cs="Microsoft JhengHei" w:hint="eastAsia"/>
          <w:sz w:val="18"/>
          <w:szCs w:val="18"/>
          <w:lang w:eastAsia="zh-CN"/>
        </w:rPr>
        <w:t>3、 甲方在上述规定交易时段内收到传真申请后</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审核传真文件内容</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如完全符合下述条件</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甲方应受理委托申请：</w:t>
      </w:r>
    </w:p>
    <w:p w:rsidR="00B06552" w:rsidRDefault="00977A41">
      <w:pPr>
        <w:widowControl w:val="0"/>
        <w:autoSpaceDE w:val="0"/>
        <w:autoSpaceDN w:val="0"/>
        <w:adjustRightInd w:val="0"/>
        <w:spacing w:before="2" w:after="0" w:line="288" w:lineRule="auto"/>
        <w:ind w:right="58" w:firstLineChars="150" w:firstLine="270"/>
        <w:rPr>
          <w:rFonts w:ascii="宋体" w:hAnsi="宋体" w:cs="Microsoft JhengHei"/>
          <w:sz w:val="18"/>
          <w:szCs w:val="18"/>
          <w:lang w:eastAsia="zh-CN"/>
        </w:rPr>
      </w:pPr>
      <w:r>
        <w:rPr>
          <w:rFonts w:ascii="宋体" w:hAnsi="宋体" w:hint="eastAsia"/>
          <w:sz w:val="18"/>
          <w:szCs w:val="18"/>
          <w:lang w:eastAsia="zh-CN"/>
        </w:rPr>
        <w:t>（1）</w:t>
      </w:r>
      <w:r>
        <w:rPr>
          <w:rFonts w:ascii="宋体" w:hAnsi="宋体" w:cs="Microsoft JhengHei" w:hint="eastAsia"/>
          <w:sz w:val="18"/>
          <w:szCs w:val="18"/>
          <w:lang w:eastAsia="zh-CN"/>
        </w:rPr>
        <w:t>传真业务内容符合法律法规、相关《基金/资产管理计划合同》、</w:t>
      </w:r>
      <w:r>
        <w:rPr>
          <w:rFonts w:asciiTheme="majorEastAsia" w:eastAsiaTheme="majorEastAsia" w:hAnsiTheme="majorEastAsia" w:cs="TT64E9BFA0tCID-WinCharSetFFFF-H" w:hint="eastAsia"/>
          <w:color w:val="000000"/>
          <w:sz w:val="18"/>
          <w:szCs w:val="18"/>
          <w:lang w:eastAsia="zh-CN"/>
        </w:rPr>
        <w:t>《投资说明书》</w:t>
      </w:r>
      <w:r>
        <w:rPr>
          <w:rFonts w:ascii="宋体" w:hAnsi="宋体" w:cs="Microsoft JhengHei" w:hint="eastAsia"/>
          <w:sz w:val="18"/>
          <w:szCs w:val="18"/>
          <w:lang w:eastAsia="zh-CN"/>
        </w:rPr>
        <w:t>及甲方的业务规则；</w:t>
      </w:r>
    </w:p>
    <w:p w:rsidR="00B06552" w:rsidRDefault="00977A41">
      <w:pPr>
        <w:widowControl w:val="0"/>
        <w:autoSpaceDE w:val="0"/>
        <w:autoSpaceDN w:val="0"/>
        <w:adjustRightInd w:val="0"/>
        <w:spacing w:before="2" w:after="0" w:line="288" w:lineRule="auto"/>
        <w:ind w:right="58" w:firstLineChars="150" w:firstLine="270"/>
        <w:rPr>
          <w:rFonts w:ascii="宋体" w:hAnsi="宋体" w:cs="Microsoft JhengHei"/>
          <w:sz w:val="18"/>
          <w:szCs w:val="18"/>
          <w:lang w:eastAsia="zh-CN"/>
        </w:rPr>
      </w:pPr>
      <w:r>
        <w:rPr>
          <w:rFonts w:ascii="宋体" w:hAnsi="宋体" w:hint="eastAsia"/>
          <w:sz w:val="18"/>
          <w:szCs w:val="18"/>
          <w:lang w:eastAsia="zh-CN"/>
        </w:rPr>
        <w:t>（2）</w:t>
      </w:r>
      <w:r>
        <w:rPr>
          <w:rFonts w:ascii="宋体" w:hAnsi="宋体" w:cs="Microsoft JhengHei" w:hint="eastAsia"/>
          <w:sz w:val="18"/>
          <w:szCs w:val="18"/>
          <w:lang w:eastAsia="zh-CN"/>
        </w:rPr>
        <w:t>传真申请表及其相关申请材料的内容完整、清晰、准确（无任何涂改痕迹）；</w:t>
      </w:r>
    </w:p>
    <w:p w:rsidR="00B06552" w:rsidRDefault="00977A41">
      <w:pPr>
        <w:widowControl w:val="0"/>
        <w:autoSpaceDE w:val="0"/>
        <w:autoSpaceDN w:val="0"/>
        <w:adjustRightInd w:val="0"/>
        <w:spacing w:before="2" w:after="0" w:line="288" w:lineRule="auto"/>
        <w:ind w:right="58" w:firstLineChars="150" w:firstLine="270"/>
        <w:rPr>
          <w:rFonts w:ascii="宋体" w:hAnsi="宋体" w:cs="Microsoft JhengHei"/>
          <w:sz w:val="18"/>
          <w:szCs w:val="18"/>
          <w:lang w:eastAsia="zh-CN"/>
        </w:rPr>
      </w:pPr>
      <w:r>
        <w:rPr>
          <w:rFonts w:ascii="宋体" w:hAnsi="宋体" w:hint="eastAsia"/>
          <w:sz w:val="18"/>
          <w:szCs w:val="18"/>
          <w:lang w:eastAsia="zh-CN"/>
        </w:rPr>
        <w:t>（3）</w:t>
      </w:r>
      <w:r>
        <w:rPr>
          <w:rFonts w:ascii="宋体" w:hAnsi="宋体" w:cs="Microsoft JhengHei" w:hint="eastAsia"/>
          <w:sz w:val="18"/>
          <w:szCs w:val="18"/>
          <w:lang w:eastAsia="zh-CN"/>
        </w:rPr>
        <w:t>传真申请表中印鉴的表面形式与预留印鉴核对一致。</w:t>
      </w:r>
    </w:p>
    <w:p w:rsidR="00B06552" w:rsidRDefault="00977A41">
      <w:pPr>
        <w:widowControl w:val="0"/>
        <w:autoSpaceDE w:val="0"/>
        <w:autoSpaceDN w:val="0"/>
        <w:adjustRightInd w:val="0"/>
        <w:spacing w:before="2" w:after="0" w:line="288" w:lineRule="auto"/>
        <w:ind w:right="58"/>
        <w:rPr>
          <w:rFonts w:ascii="宋体" w:hAnsi="宋体" w:cs="Microsoft JhengHei"/>
          <w:sz w:val="18"/>
          <w:szCs w:val="18"/>
          <w:lang w:eastAsia="zh-CN"/>
        </w:rPr>
      </w:pPr>
      <w:r>
        <w:rPr>
          <w:rFonts w:ascii="宋体" w:hAnsi="宋体" w:cs="宋体" w:hint="eastAsia"/>
          <w:sz w:val="18"/>
          <w:szCs w:val="18"/>
          <w:lang w:eastAsia="zh-CN"/>
        </w:rPr>
        <w:t xml:space="preserve">4、 </w:t>
      </w:r>
      <w:r>
        <w:rPr>
          <w:rFonts w:ascii="宋体" w:hAnsi="宋体" w:cs="宋体" w:hint="eastAsia"/>
          <w:spacing w:val="-30"/>
          <w:sz w:val="18"/>
          <w:szCs w:val="18"/>
          <w:lang w:eastAsia="zh-CN"/>
        </w:rPr>
        <w:t xml:space="preserve"> </w:t>
      </w:r>
      <w:r>
        <w:rPr>
          <w:rFonts w:ascii="宋体" w:hAnsi="宋体" w:cs="Microsoft JhengHei" w:hint="eastAsia"/>
          <w:sz w:val="18"/>
          <w:szCs w:val="18"/>
          <w:lang w:eastAsia="zh-CN"/>
        </w:rPr>
        <w:t>申请传真件作为交易申请凭证</w:t>
      </w:r>
      <w:r>
        <w:rPr>
          <w:rFonts w:ascii="宋体" w:hAnsi="宋体" w:cs="Microsoft JhengHei" w:hint="eastAsia"/>
          <w:spacing w:val="-56"/>
          <w:sz w:val="18"/>
          <w:szCs w:val="18"/>
          <w:lang w:eastAsia="zh-CN"/>
        </w:rPr>
        <w:t>，</w:t>
      </w:r>
      <w:r>
        <w:rPr>
          <w:rFonts w:ascii="宋体" w:hAnsi="宋体" w:cs="Microsoft JhengHei" w:hint="eastAsia"/>
          <w:sz w:val="18"/>
          <w:szCs w:val="18"/>
          <w:lang w:eastAsia="zh-CN"/>
        </w:rPr>
        <w:t>甲方收到</w:t>
      </w:r>
      <w:r>
        <w:rPr>
          <w:rFonts w:ascii="宋体" w:hAnsi="宋体" w:cs="Microsoft JhengHei" w:hint="eastAsia"/>
          <w:spacing w:val="-1"/>
          <w:sz w:val="18"/>
          <w:szCs w:val="18"/>
          <w:lang w:eastAsia="zh-CN"/>
        </w:rPr>
        <w:t>乙</w:t>
      </w:r>
      <w:r>
        <w:rPr>
          <w:rFonts w:ascii="宋体" w:hAnsi="宋体" w:cs="Microsoft JhengHei" w:hint="eastAsia"/>
          <w:sz w:val="18"/>
          <w:szCs w:val="18"/>
          <w:lang w:eastAsia="zh-CN"/>
        </w:rPr>
        <w:t>方符合上述条件的传真件则有权认为该传真件是乙方真实意思表示。</w:t>
      </w:r>
    </w:p>
    <w:p w:rsidR="00B06552" w:rsidRDefault="00977A41">
      <w:pPr>
        <w:widowControl w:val="0"/>
        <w:autoSpaceDE w:val="0"/>
        <w:autoSpaceDN w:val="0"/>
        <w:adjustRightInd w:val="0"/>
        <w:spacing w:before="2" w:after="0" w:line="288" w:lineRule="auto"/>
        <w:ind w:right="58"/>
        <w:rPr>
          <w:rFonts w:ascii="宋体" w:hAnsi="宋体" w:cs="Microsoft JhengHei"/>
          <w:sz w:val="18"/>
          <w:szCs w:val="18"/>
          <w:lang w:eastAsia="zh-CN"/>
        </w:rPr>
      </w:pPr>
      <w:r>
        <w:rPr>
          <w:rFonts w:ascii="宋体" w:hAnsi="宋体" w:cs="宋体" w:hint="eastAsia"/>
          <w:sz w:val="18"/>
          <w:szCs w:val="18"/>
          <w:lang w:eastAsia="zh-CN"/>
        </w:rPr>
        <w:t xml:space="preserve">5、 </w:t>
      </w:r>
      <w:r>
        <w:rPr>
          <w:rFonts w:ascii="宋体" w:hAnsi="宋体" w:cs="宋体" w:hint="eastAsia"/>
          <w:spacing w:val="-30"/>
          <w:sz w:val="18"/>
          <w:szCs w:val="18"/>
          <w:lang w:eastAsia="zh-CN"/>
        </w:rPr>
        <w:t xml:space="preserve"> </w:t>
      </w:r>
      <w:r>
        <w:rPr>
          <w:rFonts w:ascii="宋体" w:hAnsi="宋体" w:cs="Microsoft JhengHei" w:hint="eastAsia"/>
          <w:sz w:val="18"/>
          <w:szCs w:val="18"/>
          <w:lang w:eastAsia="zh-CN"/>
        </w:rPr>
        <w:t>乙方发出传真交易申请后</w:t>
      </w:r>
      <w:r>
        <w:rPr>
          <w:rFonts w:ascii="宋体" w:hAnsi="宋体" w:cs="Microsoft JhengHei" w:hint="eastAsia"/>
          <w:spacing w:val="-29"/>
          <w:sz w:val="18"/>
          <w:szCs w:val="18"/>
          <w:lang w:eastAsia="zh-CN"/>
        </w:rPr>
        <w:t>，</w:t>
      </w:r>
      <w:r>
        <w:rPr>
          <w:rFonts w:ascii="宋体" w:hAnsi="宋体" w:cs="Microsoft JhengHei" w:hint="eastAsia"/>
          <w:sz w:val="18"/>
          <w:szCs w:val="18"/>
          <w:lang w:eastAsia="zh-CN"/>
        </w:rPr>
        <w:t>应五分钟内打甲方指定电话向甲方确认传真申请事宜</w:t>
      </w:r>
      <w:r>
        <w:rPr>
          <w:rFonts w:ascii="宋体" w:hAnsi="宋体" w:cs="Microsoft JhengHei" w:hint="eastAsia"/>
          <w:spacing w:val="-29"/>
          <w:sz w:val="18"/>
          <w:szCs w:val="18"/>
          <w:lang w:eastAsia="zh-CN"/>
        </w:rPr>
        <w:t>。</w:t>
      </w:r>
      <w:r>
        <w:rPr>
          <w:rFonts w:ascii="宋体" w:hAnsi="宋体" w:cs="Microsoft JhengHei" w:hint="eastAsia"/>
          <w:sz w:val="18"/>
          <w:szCs w:val="18"/>
          <w:lang w:eastAsia="zh-CN"/>
        </w:rPr>
        <w:t>由于传真设备故障致使甲方未能收到乙方的传真申请，乙方又未进行电话确认，甲方对此不承担责任。</w:t>
      </w:r>
    </w:p>
    <w:p w:rsidR="00B06552" w:rsidRDefault="00977A41">
      <w:pPr>
        <w:widowControl w:val="0"/>
        <w:autoSpaceDE w:val="0"/>
        <w:autoSpaceDN w:val="0"/>
        <w:adjustRightInd w:val="0"/>
        <w:spacing w:before="2" w:after="0" w:line="288" w:lineRule="auto"/>
        <w:ind w:right="57"/>
        <w:rPr>
          <w:sz w:val="18"/>
          <w:szCs w:val="18"/>
          <w:lang w:eastAsia="zh-CN"/>
        </w:rPr>
      </w:pPr>
      <w:r>
        <w:rPr>
          <w:rFonts w:ascii="宋体" w:hAnsi="宋体" w:cs="Microsoft JhengHei" w:hint="eastAsia"/>
          <w:sz w:val="18"/>
          <w:szCs w:val="18"/>
          <w:lang w:eastAsia="zh-CN"/>
        </w:rPr>
        <w:t>6、</w:t>
      </w:r>
      <w:r>
        <w:rPr>
          <w:rFonts w:ascii="宋体" w:hAnsi="宋体" w:cs="Microsoft JhengHei"/>
          <w:sz w:val="18"/>
          <w:szCs w:val="18"/>
          <w:lang w:eastAsia="zh-CN"/>
        </w:rPr>
        <w:t xml:space="preserve"> </w:t>
      </w:r>
      <w:r>
        <w:rPr>
          <w:rFonts w:hint="eastAsia"/>
          <w:sz w:val="18"/>
          <w:szCs w:val="18"/>
          <w:lang w:eastAsia="zh-CN"/>
        </w:rPr>
        <w:t>传真信息不准确、不完整、无法识别或乙方违反法律法规、相关《基金</w:t>
      </w:r>
      <w:r>
        <w:rPr>
          <w:rFonts w:hint="eastAsia"/>
          <w:sz w:val="18"/>
          <w:szCs w:val="18"/>
          <w:lang w:eastAsia="zh-CN"/>
        </w:rPr>
        <w:t>/</w:t>
      </w:r>
      <w:r>
        <w:rPr>
          <w:rFonts w:hint="eastAsia"/>
          <w:sz w:val="18"/>
          <w:szCs w:val="18"/>
          <w:lang w:eastAsia="zh-CN"/>
        </w:rPr>
        <w:t>资产管理计划合同》、《投资说明书》或甲方业务规则等使甲方无法执行的，甲方可不执行并对此不承担法律责任。</w:t>
      </w:r>
    </w:p>
    <w:p w:rsidR="00B06552" w:rsidRDefault="00977A41" w:rsidP="0003621F">
      <w:pPr>
        <w:widowControl w:val="0"/>
        <w:numPr>
          <w:ilvl w:val="0"/>
          <w:numId w:val="1"/>
        </w:numPr>
        <w:autoSpaceDE w:val="0"/>
        <w:autoSpaceDN w:val="0"/>
        <w:adjustRightInd w:val="0"/>
        <w:spacing w:before="2" w:after="0" w:line="288" w:lineRule="auto"/>
        <w:ind w:left="374" w:right="57" w:hanging="374"/>
        <w:rPr>
          <w:rFonts w:ascii="宋体" w:hAnsi="宋体" w:cs="Microsoft JhengHei"/>
          <w:sz w:val="18"/>
          <w:szCs w:val="18"/>
          <w:lang w:eastAsia="zh-CN"/>
        </w:rPr>
      </w:pPr>
      <w:r>
        <w:rPr>
          <w:rFonts w:ascii="宋体" w:hAnsi="宋体" w:cs="Microsoft JhengHei" w:hint="eastAsia"/>
          <w:sz w:val="18"/>
          <w:szCs w:val="18"/>
          <w:lang w:eastAsia="zh-CN"/>
        </w:rPr>
        <w:lastRenderedPageBreak/>
        <w:t>乙方应在传真申请发出后的</w:t>
      </w:r>
      <w:r w:rsidRPr="0003621F">
        <w:rPr>
          <w:rFonts w:ascii="宋体" w:hAnsi="宋体" w:cs="Microsoft JhengHei"/>
          <w:sz w:val="18"/>
          <w:szCs w:val="18"/>
          <w:lang w:eastAsia="zh-CN"/>
        </w:rPr>
        <w:t>10</w:t>
      </w:r>
      <w:r>
        <w:rPr>
          <w:rFonts w:ascii="宋体" w:hAnsi="宋体" w:cs="Microsoft JhengHei" w:hint="eastAsia"/>
          <w:sz w:val="18"/>
          <w:szCs w:val="18"/>
          <w:lang w:eastAsia="zh-CN"/>
        </w:rPr>
        <w:t>日内</w:t>
      </w:r>
      <w:r w:rsidRPr="0003621F">
        <w:rPr>
          <w:rFonts w:ascii="宋体" w:hAnsi="宋体" w:cs="Microsoft JhengHei" w:hint="eastAsia"/>
          <w:sz w:val="18"/>
          <w:szCs w:val="18"/>
          <w:lang w:eastAsia="zh-CN"/>
        </w:rPr>
        <w:t>，</w:t>
      </w:r>
      <w:r>
        <w:rPr>
          <w:rFonts w:ascii="宋体" w:hAnsi="宋体" w:cs="Microsoft JhengHei" w:hint="eastAsia"/>
          <w:sz w:val="18"/>
          <w:szCs w:val="18"/>
          <w:lang w:eastAsia="zh-CN"/>
        </w:rPr>
        <w:t>将加盖预留印鉴的申请表原件及甲方要求的其他相关材料原件以特快专递寄送甲方受理业务的直销中心</w:t>
      </w:r>
      <w:r w:rsidRPr="0003621F">
        <w:rPr>
          <w:rFonts w:ascii="宋体" w:hAnsi="宋体" w:cs="Microsoft JhengHei" w:hint="eastAsia"/>
          <w:sz w:val="18"/>
          <w:szCs w:val="18"/>
          <w:lang w:eastAsia="zh-CN"/>
        </w:rPr>
        <w:t>。</w:t>
      </w:r>
      <w:r>
        <w:rPr>
          <w:rFonts w:ascii="宋体" w:hAnsi="宋体" w:cs="Microsoft JhengHei" w:hint="eastAsia"/>
          <w:sz w:val="18"/>
          <w:szCs w:val="18"/>
          <w:lang w:eastAsia="zh-CN"/>
        </w:rPr>
        <w:t>若甲方在乙方传真申请之日起</w:t>
      </w:r>
      <w:r w:rsidRPr="0003621F">
        <w:rPr>
          <w:rFonts w:ascii="宋体" w:hAnsi="宋体" w:cs="Microsoft JhengHei"/>
          <w:sz w:val="18"/>
          <w:szCs w:val="18"/>
          <w:lang w:eastAsia="zh-CN"/>
        </w:rPr>
        <w:t>30</w:t>
      </w:r>
      <w:r>
        <w:rPr>
          <w:rFonts w:ascii="宋体" w:hAnsi="宋体" w:cs="Microsoft JhengHei" w:hint="eastAsia"/>
          <w:sz w:val="18"/>
          <w:szCs w:val="18"/>
          <w:lang w:eastAsia="zh-CN"/>
        </w:rPr>
        <w:t>日内仍未收到上述资料原件</w:t>
      </w:r>
      <w:r w:rsidRPr="0003621F">
        <w:rPr>
          <w:rFonts w:ascii="宋体" w:hAnsi="宋体" w:cs="Microsoft JhengHei" w:hint="eastAsia"/>
          <w:sz w:val="18"/>
          <w:szCs w:val="18"/>
          <w:lang w:eastAsia="zh-CN"/>
        </w:rPr>
        <w:t>，</w:t>
      </w:r>
      <w:r>
        <w:rPr>
          <w:rFonts w:ascii="宋体" w:hAnsi="宋体" w:cs="Microsoft JhengHei" w:hint="eastAsia"/>
          <w:sz w:val="18"/>
          <w:szCs w:val="18"/>
          <w:lang w:eastAsia="zh-CN"/>
        </w:rPr>
        <w:t>甲方有权不再接受乙方新的传真申请；乙方应对由此可能造成的损失承担责任。</w:t>
      </w:r>
    </w:p>
    <w:p w:rsidR="00B06552" w:rsidRDefault="00B06552">
      <w:pPr>
        <w:spacing w:after="0"/>
        <w:rPr>
          <w:rFonts w:ascii="宋体" w:hAnsi="宋体" w:cs="Microsoft JhengHei"/>
          <w:sz w:val="18"/>
          <w:szCs w:val="18"/>
          <w:lang w:eastAsia="zh-CN"/>
        </w:rPr>
      </w:pPr>
    </w:p>
    <w:p w:rsidR="00B06552" w:rsidRDefault="00977A41">
      <w:pPr>
        <w:spacing w:after="0" w:line="288" w:lineRule="auto"/>
        <w:rPr>
          <w:rFonts w:ascii="宋体" w:hAnsi="宋体" w:cs="Microsoft JhengHei"/>
          <w:b/>
          <w:spacing w:val="1"/>
          <w:sz w:val="18"/>
          <w:szCs w:val="18"/>
          <w:lang w:eastAsia="zh-CN"/>
        </w:rPr>
      </w:pPr>
      <w:r>
        <w:rPr>
          <w:rFonts w:ascii="宋体" w:hAnsi="宋体" w:cs="Microsoft JhengHei" w:hint="eastAsia"/>
          <w:b/>
          <w:spacing w:val="1"/>
          <w:sz w:val="18"/>
          <w:szCs w:val="18"/>
          <w:lang w:eastAsia="zh-CN"/>
        </w:rPr>
        <w:t>第四条</w:t>
      </w:r>
      <w:r>
        <w:rPr>
          <w:rFonts w:ascii="宋体" w:hAnsi="宋体" w:cs="Microsoft JhengHei" w:hint="eastAsia"/>
          <w:b/>
          <w:spacing w:val="1"/>
          <w:sz w:val="18"/>
          <w:szCs w:val="18"/>
          <w:lang w:eastAsia="zh-CN"/>
        </w:rPr>
        <w:tab/>
        <w:t>免责条款</w:t>
      </w:r>
    </w:p>
    <w:p w:rsidR="00B06552" w:rsidRDefault="00977A41" w:rsidP="0003621F">
      <w:pPr>
        <w:pStyle w:val="aa"/>
        <w:spacing w:after="0" w:line="288" w:lineRule="auto"/>
        <w:ind w:firstLineChars="0" w:firstLine="0"/>
        <w:rPr>
          <w:rFonts w:ascii="宋体" w:hAnsi="宋体" w:cs="Microsoft JhengHei"/>
          <w:b/>
          <w:spacing w:val="1"/>
          <w:sz w:val="18"/>
          <w:szCs w:val="18"/>
          <w:lang w:eastAsia="zh-CN"/>
        </w:rPr>
      </w:pPr>
      <w:r>
        <w:rPr>
          <w:rFonts w:ascii="宋体" w:hAnsi="宋体" w:cs="Microsoft JhengHei" w:hint="eastAsia"/>
          <w:sz w:val="18"/>
          <w:szCs w:val="18"/>
          <w:lang w:eastAsia="zh-CN"/>
        </w:rPr>
        <w:t>1、 本协议履行过程中</w:t>
      </w:r>
      <w:r>
        <w:rPr>
          <w:rFonts w:ascii="宋体" w:hAnsi="宋体" w:cs="Microsoft JhengHei" w:hint="eastAsia"/>
          <w:spacing w:val="-12"/>
          <w:sz w:val="18"/>
          <w:szCs w:val="18"/>
          <w:lang w:eastAsia="zh-CN"/>
        </w:rPr>
        <w:t>，</w:t>
      </w:r>
      <w:r>
        <w:rPr>
          <w:rFonts w:ascii="宋体" w:hAnsi="宋体" w:cs="Microsoft JhengHei" w:hint="eastAsia"/>
          <w:sz w:val="18"/>
          <w:szCs w:val="18"/>
          <w:lang w:eastAsia="zh-CN"/>
        </w:rPr>
        <w:t>因不可抗</w:t>
      </w:r>
      <w:r>
        <w:rPr>
          <w:rFonts w:ascii="宋体" w:hAnsi="宋体" w:cs="Microsoft JhengHei" w:hint="eastAsia"/>
          <w:spacing w:val="-12"/>
          <w:sz w:val="18"/>
          <w:szCs w:val="18"/>
          <w:lang w:eastAsia="zh-CN"/>
        </w:rPr>
        <w:t>力</w:t>
      </w:r>
      <w:r>
        <w:rPr>
          <w:rFonts w:ascii="宋体" w:hAnsi="宋体" w:cs="Microsoft JhengHei" w:hint="eastAsia"/>
          <w:sz w:val="18"/>
          <w:szCs w:val="18"/>
          <w:lang w:eastAsia="zh-CN"/>
        </w:rPr>
        <w:t>（包括但不限于设备</w:t>
      </w:r>
      <w:r>
        <w:rPr>
          <w:rFonts w:ascii="宋体" w:hAnsi="宋体" w:cs="Microsoft JhengHei" w:hint="eastAsia"/>
          <w:spacing w:val="-12"/>
          <w:sz w:val="18"/>
          <w:szCs w:val="18"/>
          <w:lang w:eastAsia="zh-CN"/>
        </w:rPr>
        <w:t>、</w:t>
      </w:r>
      <w:r>
        <w:rPr>
          <w:rFonts w:ascii="宋体" w:hAnsi="宋体" w:cs="Microsoft JhengHei" w:hint="eastAsia"/>
          <w:sz w:val="18"/>
          <w:szCs w:val="18"/>
          <w:lang w:eastAsia="zh-CN"/>
        </w:rPr>
        <w:t>线路故障</w:t>
      </w:r>
      <w:r>
        <w:rPr>
          <w:rFonts w:ascii="宋体" w:hAnsi="宋体" w:cs="Microsoft JhengHei" w:hint="eastAsia"/>
          <w:spacing w:val="-12"/>
          <w:sz w:val="18"/>
          <w:szCs w:val="18"/>
          <w:lang w:eastAsia="zh-CN"/>
        </w:rPr>
        <w:t>、</w:t>
      </w:r>
      <w:r>
        <w:rPr>
          <w:rFonts w:ascii="宋体" w:hAnsi="宋体" w:cs="Microsoft JhengHei" w:hint="eastAsia"/>
          <w:sz w:val="18"/>
          <w:szCs w:val="18"/>
          <w:lang w:eastAsia="zh-CN"/>
        </w:rPr>
        <w:t>通讯技术缺陷</w:t>
      </w:r>
      <w:r>
        <w:rPr>
          <w:rFonts w:ascii="宋体" w:hAnsi="宋体" w:cs="Microsoft JhengHei" w:hint="eastAsia"/>
          <w:spacing w:val="-12"/>
          <w:sz w:val="18"/>
          <w:szCs w:val="18"/>
          <w:lang w:eastAsia="zh-CN"/>
        </w:rPr>
        <w:t>、</w:t>
      </w:r>
      <w:r>
        <w:rPr>
          <w:rFonts w:ascii="宋体" w:hAnsi="宋体" w:cs="Microsoft JhengHei" w:hint="eastAsia"/>
          <w:sz w:val="18"/>
          <w:szCs w:val="18"/>
          <w:lang w:eastAsia="zh-CN"/>
        </w:rPr>
        <w:t>电脑黑客或计算机</w:t>
      </w:r>
      <w:r>
        <w:rPr>
          <w:rFonts w:ascii="宋体" w:hAnsi="宋体" w:cs="Microsoft JhengHei" w:hint="eastAsia"/>
          <w:spacing w:val="1"/>
          <w:sz w:val="18"/>
          <w:szCs w:val="18"/>
          <w:lang w:eastAsia="zh-CN"/>
        </w:rPr>
        <w:t>病</w:t>
      </w:r>
      <w:r>
        <w:rPr>
          <w:rFonts w:ascii="宋体" w:hAnsi="宋体" w:cs="Microsoft JhengHei" w:hint="eastAsia"/>
          <w:sz w:val="18"/>
          <w:szCs w:val="18"/>
          <w:lang w:eastAsia="zh-CN"/>
        </w:rPr>
        <w:t>毒等原因造成交易系统无法正常运转）而影响传真交易的实施，甲方不承担任何法律责任；</w:t>
      </w:r>
    </w:p>
    <w:p w:rsidR="00B06552" w:rsidRDefault="00977A41" w:rsidP="0003621F">
      <w:pPr>
        <w:pStyle w:val="aa"/>
        <w:numPr>
          <w:ilvl w:val="255"/>
          <w:numId w:val="0"/>
        </w:numPr>
        <w:spacing w:after="0" w:line="288" w:lineRule="auto"/>
        <w:rPr>
          <w:rFonts w:ascii="宋体" w:hAnsi="宋体" w:cs="Microsoft JhengHei"/>
          <w:position w:val="-1"/>
          <w:sz w:val="18"/>
          <w:szCs w:val="18"/>
          <w:lang w:eastAsia="zh-CN"/>
        </w:rPr>
      </w:pPr>
      <w:r>
        <w:rPr>
          <w:rFonts w:ascii="宋体" w:hAnsi="宋体" w:cs="宋体" w:hint="eastAsia"/>
          <w:position w:val="-1"/>
          <w:sz w:val="18"/>
          <w:szCs w:val="18"/>
          <w:lang w:eastAsia="zh-CN"/>
        </w:rPr>
        <w:t>2、 在</w:t>
      </w:r>
      <w:r>
        <w:rPr>
          <w:rFonts w:ascii="宋体" w:hAnsi="宋体" w:cs="Microsoft JhengHei" w:hint="eastAsia"/>
          <w:sz w:val="18"/>
          <w:szCs w:val="18"/>
          <w:lang w:eastAsia="zh-CN"/>
        </w:rPr>
        <w:t>传真申请表中印鉴的表面形式与预留印鉴一致的情况下，</w:t>
      </w:r>
      <w:r>
        <w:rPr>
          <w:rFonts w:ascii="宋体" w:hAnsi="宋体" w:cs="Microsoft JhengHei" w:hint="eastAsia"/>
          <w:position w:val="-1"/>
          <w:sz w:val="18"/>
          <w:szCs w:val="18"/>
          <w:lang w:eastAsia="zh-CN"/>
        </w:rPr>
        <w:t>甲方对于乙方传真申请表中印鉴是否真实及委托是否为乙方真实意愿不承担法律责任；</w:t>
      </w:r>
    </w:p>
    <w:p w:rsidR="00B06552" w:rsidRDefault="00977A41" w:rsidP="0003621F">
      <w:pPr>
        <w:pStyle w:val="aa"/>
        <w:spacing w:after="0" w:line="288" w:lineRule="auto"/>
        <w:ind w:firstLineChars="0" w:firstLine="0"/>
        <w:rPr>
          <w:rFonts w:ascii="宋体" w:hAnsi="宋体" w:cs="Microsoft JhengHei"/>
          <w:b/>
          <w:spacing w:val="1"/>
          <w:sz w:val="18"/>
          <w:szCs w:val="18"/>
          <w:lang w:eastAsia="zh-CN"/>
        </w:rPr>
      </w:pPr>
      <w:r>
        <w:rPr>
          <w:rFonts w:ascii="宋体" w:hAnsi="宋体" w:cs="Microsoft JhengHei" w:hint="eastAsia"/>
          <w:sz w:val="18"/>
          <w:szCs w:val="18"/>
          <w:lang w:eastAsia="zh-CN"/>
        </w:rPr>
        <w:t>3、 乙方对传真交易程序产生误解</w:t>
      </w:r>
      <w:r>
        <w:rPr>
          <w:rFonts w:ascii="宋体" w:hAnsi="宋体" w:cs="Microsoft JhengHei" w:hint="eastAsia"/>
          <w:spacing w:val="-29"/>
          <w:sz w:val="18"/>
          <w:szCs w:val="18"/>
          <w:lang w:eastAsia="zh-CN"/>
        </w:rPr>
        <w:t>、</w:t>
      </w:r>
      <w:r>
        <w:rPr>
          <w:rFonts w:ascii="宋体" w:hAnsi="宋体" w:cs="Microsoft JhengHei" w:hint="eastAsia"/>
          <w:sz w:val="18"/>
          <w:szCs w:val="18"/>
          <w:lang w:eastAsia="zh-CN"/>
        </w:rPr>
        <w:t>乙方传真设备与传真交易系统不匹配</w:t>
      </w:r>
      <w:r>
        <w:rPr>
          <w:rFonts w:ascii="宋体" w:hAnsi="宋体" w:cs="Microsoft JhengHei" w:hint="eastAsia"/>
          <w:spacing w:val="-29"/>
          <w:sz w:val="18"/>
          <w:szCs w:val="18"/>
          <w:lang w:eastAsia="zh-CN"/>
        </w:rPr>
        <w:t>，</w:t>
      </w:r>
      <w:r>
        <w:rPr>
          <w:rFonts w:ascii="宋体" w:hAnsi="宋体" w:cs="Microsoft JhengHei" w:hint="eastAsia"/>
          <w:sz w:val="18"/>
          <w:szCs w:val="18"/>
          <w:lang w:eastAsia="zh-CN"/>
        </w:rPr>
        <w:t>或乙方操作不当无法下达申请或申请失败，甲方不承担任何法律责任；</w:t>
      </w:r>
    </w:p>
    <w:p w:rsidR="00B06552" w:rsidRDefault="00977A41">
      <w:pPr>
        <w:spacing w:after="0" w:line="288" w:lineRule="auto"/>
        <w:rPr>
          <w:rFonts w:ascii="宋体" w:hAnsi="宋体" w:cs="Microsoft JhengHei"/>
          <w:sz w:val="18"/>
          <w:szCs w:val="18"/>
          <w:lang w:eastAsia="zh-CN"/>
        </w:rPr>
      </w:pPr>
      <w:r>
        <w:rPr>
          <w:rFonts w:ascii="宋体" w:hAnsi="宋体" w:cs="宋体" w:hint="eastAsia"/>
          <w:sz w:val="18"/>
          <w:szCs w:val="18"/>
          <w:lang w:eastAsia="zh-CN"/>
        </w:rPr>
        <w:t xml:space="preserve">4、 </w:t>
      </w:r>
      <w:r>
        <w:rPr>
          <w:rFonts w:ascii="宋体" w:hAnsi="宋体" w:cs="宋体" w:hint="eastAsia"/>
          <w:spacing w:val="-30"/>
          <w:sz w:val="18"/>
          <w:szCs w:val="18"/>
          <w:lang w:eastAsia="zh-CN"/>
        </w:rPr>
        <w:t xml:space="preserve"> </w:t>
      </w:r>
      <w:r>
        <w:rPr>
          <w:rFonts w:ascii="宋体" w:hAnsi="宋体" w:cs="Microsoft JhengHei" w:hint="eastAsia"/>
          <w:sz w:val="18"/>
          <w:szCs w:val="18"/>
          <w:lang w:eastAsia="zh-CN"/>
        </w:rPr>
        <w:t>法律法规规定或本协议约定的其它甲方免责事项。</w:t>
      </w:r>
    </w:p>
    <w:p w:rsidR="00B06552" w:rsidRDefault="00B06552">
      <w:pPr>
        <w:spacing w:after="0"/>
        <w:rPr>
          <w:rFonts w:ascii="宋体" w:hAnsi="宋体" w:cs="Microsoft JhengHei"/>
          <w:b/>
          <w:spacing w:val="1"/>
          <w:sz w:val="18"/>
          <w:szCs w:val="18"/>
          <w:lang w:eastAsia="zh-CN"/>
        </w:rPr>
      </w:pPr>
    </w:p>
    <w:p w:rsidR="00B06552" w:rsidRDefault="00977A41">
      <w:pPr>
        <w:widowControl w:val="0"/>
        <w:tabs>
          <w:tab w:val="left" w:pos="1040"/>
        </w:tabs>
        <w:autoSpaceDE w:val="0"/>
        <w:autoSpaceDN w:val="0"/>
        <w:adjustRightInd w:val="0"/>
        <w:spacing w:after="0" w:line="288" w:lineRule="auto"/>
        <w:rPr>
          <w:rFonts w:ascii="宋体" w:hAnsi="宋体" w:cs="Microsoft JhengHei"/>
          <w:b/>
          <w:spacing w:val="1"/>
          <w:sz w:val="18"/>
          <w:szCs w:val="18"/>
          <w:lang w:eastAsia="zh-CN"/>
        </w:rPr>
      </w:pPr>
      <w:r>
        <w:rPr>
          <w:rFonts w:ascii="宋体" w:hAnsi="宋体" w:cs="Microsoft JhengHei" w:hint="eastAsia"/>
          <w:b/>
          <w:spacing w:val="1"/>
          <w:sz w:val="18"/>
          <w:szCs w:val="18"/>
          <w:lang w:eastAsia="zh-CN"/>
        </w:rPr>
        <w:t>第五条  协议的效力</w:t>
      </w:r>
    </w:p>
    <w:p w:rsidR="00B06552" w:rsidRDefault="00977A41">
      <w:pPr>
        <w:pStyle w:val="aa"/>
        <w:widowControl w:val="0"/>
        <w:numPr>
          <w:ilvl w:val="0"/>
          <w:numId w:val="4"/>
        </w:numPr>
        <w:autoSpaceDE w:val="0"/>
        <w:autoSpaceDN w:val="0"/>
        <w:adjustRightInd w:val="0"/>
        <w:spacing w:before="2" w:after="0" w:line="288" w:lineRule="auto"/>
        <w:ind w:right="58" w:firstLineChars="0"/>
        <w:rPr>
          <w:rFonts w:ascii="宋体" w:hAnsi="宋体" w:cs="Microsoft JhengHei"/>
          <w:sz w:val="18"/>
          <w:szCs w:val="18"/>
          <w:lang w:eastAsia="zh-CN"/>
        </w:rPr>
      </w:pPr>
      <w:r>
        <w:rPr>
          <w:rFonts w:ascii="宋体" w:hAnsi="宋体" w:cs="Microsoft JhengHei" w:hint="eastAsia"/>
          <w:sz w:val="18"/>
          <w:szCs w:val="18"/>
          <w:lang w:eastAsia="zh-CN"/>
        </w:rPr>
        <w:t>本协议一式两份</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自双方签章之日起生效</w:t>
      </w:r>
      <w:r>
        <w:rPr>
          <w:rFonts w:ascii="宋体" w:hAnsi="宋体" w:cs="Microsoft JhengHei" w:hint="eastAsia"/>
          <w:spacing w:val="-19"/>
          <w:sz w:val="18"/>
          <w:szCs w:val="18"/>
          <w:lang w:eastAsia="zh-CN"/>
        </w:rPr>
        <w:t>。</w:t>
      </w:r>
      <w:r>
        <w:rPr>
          <w:rFonts w:ascii="宋体" w:hAnsi="宋体" w:cs="Microsoft JhengHei" w:hint="eastAsia"/>
          <w:sz w:val="18"/>
          <w:szCs w:val="18"/>
          <w:lang w:eastAsia="zh-CN"/>
        </w:rPr>
        <w:t>若因有关法律法规和相关《基金/资产管理计划合同》、</w:t>
      </w:r>
      <w:r>
        <w:rPr>
          <w:rFonts w:asciiTheme="majorEastAsia" w:eastAsiaTheme="majorEastAsia" w:hAnsiTheme="majorEastAsia" w:cs="TT64E9BFA0tCID-WinCharSetFFFF-H" w:hint="eastAsia"/>
          <w:color w:val="000000"/>
          <w:sz w:val="18"/>
          <w:szCs w:val="18"/>
          <w:lang w:eastAsia="zh-CN"/>
        </w:rPr>
        <w:t>《投资说明书》</w:t>
      </w:r>
      <w:r>
        <w:rPr>
          <w:rFonts w:ascii="宋体" w:hAnsi="宋体" w:cs="Microsoft JhengHei" w:hint="eastAsia"/>
          <w:sz w:val="18"/>
          <w:szCs w:val="18"/>
          <w:lang w:eastAsia="zh-CN"/>
        </w:rPr>
        <w:t>及其他双方应共同遵守的文件发生修订</w:t>
      </w:r>
      <w:r>
        <w:rPr>
          <w:rFonts w:ascii="宋体" w:hAnsi="宋体" w:cs="Microsoft JhengHei" w:hint="eastAsia"/>
          <w:spacing w:val="-73"/>
          <w:sz w:val="18"/>
          <w:szCs w:val="18"/>
          <w:lang w:eastAsia="zh-CN"/>
        </w:rPr>
        <w:t>，</w:t>
      </w:r>
      <w:r>
        <w:rPr>
          <w:rFonts w:ascii="宋体" w:hAnsi="宋体" w:cs="Microsoft JhengHei" w:hint="eastAsia"/>
          <w:sz w:val="18"/>
          <w:szCs w:val="18"/>
          <w:lang w:eastAsia="zh-CN"/>
        </w:rPr>
        <w:t>本协议与之不相符合的条款自行失效</w:t>
      </w:r>
      <w:r>
        <w:rPr>
          <w:rFonts w:ascii="宋体" w:hAnsi="宋体" w:cs="Microsoft JhengHei" w:hint="eastAsia"/>
          <w:spacing w:val="-73"/>
          <w:sz w:val="18"/>
          <w:szCs w:val="18"/>
          <w:lang w:eastAsia="zh-CN"/>
        </w:rPr>
        <w:t>，</w:t>
      </w:r>
      <w:r>
        <w:rPr>
          <w:rFonts w:ascii="宋体" w:hAnsi="宋体" w:cs="Microsoft JhengHei" w:hint="eastAsia"/>
          <w:sz w:val="18"/>
          <w:szCs w:val="18"/>
          <w:lang w:eastAsia="zh-CN"/>
        </w:rPr>
        <w:t>但本协议其他内容和条款继续有效。</w:t>
      </w:r>
    </w:p>
    <w:p w:rsidR="00B06552" w:rsidRDefault="00977A41">
      <w:pPr>
        <w:widowControl w:val="0"/>
        <w:autoSpaceDE w:val="0"/>
        <w:autoSpaceDN w:val="0"/>
        <w:adjustRightInd w:val="0"/>
        <w:spacing w:before="2" w:after="0" w:line="288" w:lineRule="auto"/>
        <w:ind w:right="58"/>
        <w:rPr>
          <w:rFonts w:ascii="宋体" w:hAnsi="宋体" w:cs="Microsoft JhengHei"/>
          <w:sz w:val="18"/>
          <w:szCs w:val="18"/>
          <w:lang w:eastAsia="zh-CN"/>
        </w:rPr>
      </w:pPr>
      <w:r>
        <w:rPr>
          <w:rFonts w:ascii="宋体" w:hAnsi="宋体" w:cs="宋体" w:hint="eastAsia"/>
          <w:sz w:val="18"/>
          <w:szCs w:val="18"/>
          <w:lang w:eastAsia="zh-CN"/>
        </w:rPr>
        <w:t>2、</w:t>
      </w:r>
      <w:r>
        <w:rPr>
          <w:rFonts w:ascii="宋体" w:hAnsi="宋体" w:cs="宋体" w:hint="eastAsia"/>
          <w:spacing w:val="80"/>
          <w:sz w:val="18"/>
          <w:szCs w:val="18"/>
          <w:lang w:eastAsia="zh-CN"/>
        </w:rPr>
        <w:t xml:space="preserve"> </w:t>
      </w:r>
      <w:r>
        <w:rPr>
          <w:rFonts w:ascii="宋体" w:hAnsi="宋体" w:cs="Microsoft JhengHei" w:hint="eastAsia"/>
          <w:sz w:val="18"/>
          <w:szCs w:val="18"/>
          <w:lang w:eastAsia="zh-CN"/>
        </w:rPr>
        <w:t>本协议发生下列情况时终止：</w:t>
      </w:r>
    </w:p>
    <w:p w:rsidR="00B06552" w:rsidRDefault="00977A41">
      <w:pPr>
        <w:widowControl w:val="0"/>
        <w:tabs>
          <w:tab w:val="left" w:pos="1420"/>
        </w:tabs>
        <w:autoSpaceDE w:val="0"/>
        <w:autoSpaceDN w:val="0"/>
        <w:adjustRightInd w:val="0"/>
        <w:spacing w:before="3" w:after="0" w:line="288" w:lineRule="auto"/>
        <w:ind w:firstLineChars="200" w:firstLine="360"/>
        <w:rPr>
          <w:rFonts w:ascii="宋体" w:hAnsi="宋体" w:cs="Microsoft JhengHei"/>
          <w:sz w:val="18"/>
          <w:szCs w:val="18"/>
          <w:lang w:eastAsia="zh-CN"/>
        </w:rPr>
      </w:pPr>
      <w:r>
        <w:rPr>
          <w:rFonts w:ascii="宋体" w:hAnsi="宋体" w:hint="eastAsia"/>
          <w:sz w:val="18"/>
          <w:szCs w:val="18"/>
          <w:lang w:eastAsia="zh-CN"/>
        </w:rPr>
        <w:t>（1）</w:t>
      </w:r>
      <w:r>
        <w:rPr>
          <w:rFonts w:ascii="宋体" w:hAnsi="宋体" w:cs="Microsoft JhengHei" w:hint="eastAsia"/>
          <w:sz w:val="18"/>
          <w:szCs w:val="18"/>
          <w:lang w:eastAsia="zh-CN"/>
        </w:rPr>
        <w:t>双方书面同意终止；</w:t>
      </w:r>
    </w:p>
    <w:p w:rsidR="00B06552" w:rsidRDefault="00977A41">
      <w:pPr>
        <w:widowControl w:val="0"/>
        <w:tabs>
          <w:tab w:val="left" w:pos="1420"/>
        </w:tabs>
        <w:autoSpaceDE w:val="0"/>
        <w:autoSpaceDN w:val="0"/>
        <w:adjustRightInd w:val="0"/>
        <w:spacing w:before="3" w:after="0" w:line="288" w:lineRule="auto"/>
        <w:ind w:firstLineChars="200" w:firstLine="360"/>
        <w:rPr>
          <w:rFonts w:ascii="宋体" w:hAnsi="宋体" w:cs="Microsoft JhengHei"/>
          <w:sz w:val="18"/>
          <w:szCs w:val="18"/>
          <w:lang w:eastAsia="zh-CN"/>
        </w:rPr>
      </w:pPr>
      <w:r>
        <w:rPr>
          <w:rFonts w:ascii="宋体" w:hAnsi="宋体" w:hint="eastAsia"/>
          <w:sz w:val="18"/>
          <w:szCs w:val="18"/>
          <w:lang w:eastAsia="zh-CN"/>
        </w:rPr>
        <w:t>（2）</w:t>
      </w:r>
      <w:r>
        <w:rPr>
          <w:rFonts w:ascii="宋体" w:hAnsi="宋体" w:cs="Microsoft JhengHei" w:hint="eastAsia"/>
          <w:sz w:val="18"/>
          <w:szCs w:val="18"/>
          <w:lang w:eastAsia="zh-CN"/>
        </w:rPr>
        <w:t>乙方撤销基金/资产管理计划资金账户或者交易账户；</w:t>
      </w:r>
    </w:p>
    <w:p w:rsidR="00B06552" w:rsidRDefault="00977A41">
      <w:pPr>
        <w:widowControl w:val="0"/>
        <w:tabs>
          <w:tab w:val="left" w:pos="1420"/>
        </w:tabs>
        <w:autoSpaceDE w:val="0"/>
        <w:autoSpaceDN w:val="0"/>
        <w:adjustRightInd w:val="0"/>
        <w:spacing w:before="3" w:after="0" w:line="288" w:lineRule="auto"/>
        <w:ind w:firstLineChars="200" w:firstLine="360"/>
        <w:rPr>
          <w:rFonts w:ascii="宋体" w:hAnsi="宋体" w:cs="Microsoft JhengHei"/>
          <w:sz w:val="18"/>
          <w:szCs w:val="18"/>
          <w:lang w:eastAsia="zh-CN"/>
        </w:rPr>
      </w:pPr>
      <w:r>
        <w:rPr>
          <w:rFonts w:ascii="宋体" w:hAnsi="宋体" w:hint="eastAsia"/>
          <w:sz w:val="18"/>
          <w:szCs w:val="18"/>
          <w:lang w:eastAsia="zh-CN"/>
        </w:rPr>
        <w:t>（3）</w:t>
      </w:r>
      <w:r w:rsidR="0066035C">
        <w:rPr>
          <w:rFonts w:ascii="宋体" w:hAnsi="宋体" w:cs="Microsoft JhengHei" w:hint="eastAsia"/>
          <w:sz w:val="18"/>
          <w:szCs w:val="18"/>
          <w:lang w:eastAsia="zh-CN"/>
        </w:rPr>
        <w:t>一方违约，另一方书面通知对方终止本协议；</w:t>
      </w:r>
    </w:p>
    <w:p w:rsidR="00B06552" w:rsidRDefault="00977A41">
      <w:pPr>
        <w:widowControl w:val="0"/>
        <w:tabs>
          <w:tab w:val="left" w:pos="1420"/>
        </w:tabs>
        <w:autoSpaceDE w:val="0"/>
        <w:autoSpaceDN w:val="0"/>
        <w:adjustRightInd w:val="0"/>
        <w:spacing w:before="3" w:after="0" w:line="288" w:lineRule="auto"/>
        <w:ind w:leftChars="164" w:left="361"/>
        <w:rPr>
          <w:rFonts w:ascii="宋体" w:hAnsi="宋体" w:cs="Microsoft JhengHei"/>
          <w:sz w:val="18"/>
          <w:szCs w:val="18"/>
          <w:lang w:eastAsia="zh-CN"/>
        </w:rPr>
      </w:pPr>
      <w:r>
        <w:rPr>
          <w:rFonts w:ascii="宋体" w:hAnsi="宋体" w:cs="宋体" w:hint="eastAsia"/>
          <w:sz w:val="18"/>
          <w:szCs w:val="18"/>
          <w:lang w:eastAsia="zh-CN"/>
        </w:rPr>
        <w:t>（4）</w:t>
      </w:r>
      <w:r>
        <w:rPr>
          <w:rFonts w:ascii="宋体" w:hAnsi="宋体" w:cs="Microsoft JhengHei" w:hint="eastAsia"/>
          <w:sz w:val="18"/>
          <w:szCs w:val="18"/>
          <w:lang w:eastAsia="zh-CN"/>
        </w:rPr>
        <w:t>甲方有权修改本协议内容</w:t>
      </w:r>
      <w:r>
        <w:rPr>
          <w:rFonts w:ascii="宋体" w:hAnsi="宋体" w:cs="Microsoft JhengHei" w:hint="eastAsia"/>
          <w:spacing w:val="-29"/>
          <w:sz w:val="18"/>
          <w:szCs w:val="18"/>
          <w:lang w:eastAsia="zh-CN"/>
        </w:rPr>
        <w:t>。</w:t>
      </w:r>
      <w:r>
        <w:rPr>
          <w:rFonts w:ascii="宋体" w:hAnsi="宋体" w:cs="Microsoft JhengHei" w:hint="eastAsia"/>
          <w:sz w:val="18"/>
          <w:szCs w:val="18"/>
          <w:lang w:eastAsia="zh-CN"/>
        </w:rPr>
        <w:t>甲方可通过甲方网站将修改通知公告或以书面方式通知乙方</w:t>
      </w:r>
      <w:r>
        <w:rPr>
          <w:rFonts w:ascii="宋体" w:hAnsi="宋体" w:cs="Microsoft JhengHei" w:hint="eastAsia"/>
          <w:spacing w:val="-29"/>
          <w:sz w:val="18"/>
          <w:szCs w:val="18"/>
          <w:lang w:eastAsia="zh-CN"/>
        </w:rPr>
        <w:t>。</w:t>
      </w:r>
      <w:r>
        <w:rPr>
          <w:rFonts w:ascii="宋体" w:hAnsi="宋体" w:cs="Microsoft JhengHei" w:hint="eastAsia"/>
          <w:sz w:val="18"/>
          <w:szCs w:val="18"/>
          <w:lang w:eastAsia="zh-CN"/>
        </w:rPr>
        <w:t>乙方在修改通知公布或书面通知送达之日起</w:t>
      </w:r>
      <w:r>
        <w:rPr>
          <w:rFonts w:ascii="宋体" w:hAnsi="宋体" w:hint="eastAsia"/>
          <w:w w:val="110"/>
          <w:sz w:val="18"/>
          <w:szCs w:val="18"/>
          <w:lang w:eastAsia="zh-CN"/>
        </w:rPr>
        <w:t>30</w:t>
      </w:r>
      <w:r>
        <w:rPr>
          <w:rFonts w:ascii="宋体" w:hAnsi="宋体" w:cs="Microsoft JhengHei" w:hint="eastAsia"/>
          <w:sz w:val="18"/>
          <w:szCs w:val="18"/>
          <w:lang w:eastAsia="zh-CN"/>
        </w:rPr>
        <w:t>日内未向甲方提出书面异议</w:t>
      </w:r>
      <w:r>
        <w:rPr>
          <w:rFonts w:ascii="宋体" w:hAnsi="宋体" w:cs="Microsoft JhengHei" w:hint="eastAsia"/>
          <w:spacing w:val="-38"/>
          <w:sz w:val="18"/>
          <w:szCs w:val="18"/>
          <w:lang w:eastAsia="zh-CN"/>
        </w:rPr>
        <w:t>，</w:t>
      </w:r>
      <w:r>
        <w:rPr>
          <w:rFonts w:ascii="宋体" w:hAnsi="宋体" w:cs="Microsoft JhengHei" w:hint="eastAsia"/>
          <w:sz w:val="18"/>
          <w:szCs w:val="18"/>
          <w:lang w:eastAsia="zh-CN"/>
        </w:rPr>
        <w:t>视同乙方同意修改</w:t>
      </w:r>
      <w:r>
        <w:rPr>
          <w:rFonts w:ascii="宋体" w:hAnsi="宋体" w:cs="Microsoft JhengHei" w:hint="eastAsia"/>
          <w:spacing w:val="-38"/>
          <w:sz w:val="18"/>
          <w:szCs w:val="18"/>
          <w:lang w:eastAsia="zh-CN"/>
        </w:rPr>
        <w:t>，</w:t>
      </w:r>
      <w:r>
        <w:rPr>
          <w:rFonts w:ascii="宋体" w:hAnsi="宋体" w:cs="Microsoft JhengHei" w:hint="eastAsia"/>
          <w:sz w:val="18"/>
          <w:szCs w:val="18"/>
          <w:lang w:eastAsia="zh-CN"/>
        </w:rPr>
        <w:t>本协议按照修改后的条款执行。</w:t>
      </w:r>
    </w:p>
    <w:p w:rsidR="00B06552" w:rsidRDefault="00B06552">
      <w:pPr>
        <w:widowControl w:val="0"/>
        <w:tabs>
          <w:tab w:val="left" w:pos="1420"/>
        </w:tabs>
        <w:autoSpaceDE w:val="0"/>
        <w:autoSpaceDN w:val="0"/>
        <w:adjustRightInd w:val="0"/>
        <w:spacing w:before="3" w:after="0" w:line="288" w:lineRule="auto"/>
        <w:rPr>
          <w:rFonts w:ascii="宋体" w:hAnsi="宋体" w:cs="Microsoft JhengHei"/>
          <w:sz w:val="18"/>
          <w:szCs w:val="18"/>
          <w:lang w:eastAsia="zh-CN"/>
        </w:rPr>
      </w:pPr>
    </w:p>
    <w:p w:rsidR="00B06552" w:rsidRDefault="00977A41">
      <w:pPr>
        <w:widowControl w:val="0"/>
        <w:tabs>
          <w:tab w:val="left" w:pos="1040"/>
        </w:tabs>
        <w:autoSpaceDE w:val="0"/>
        <w:autoSpaceDN w:val="0"/>
        <w:adjustRightInd w:val="0"/>
        <w:spacing w:after="0" w:line="288" w:lineRule="auto"/>
        <w:rPr>
          <w:rFonts w:ascii="宋体" w:hAnsi="宋体" w:cs="Microsoft JhengHei"/>
          <w:b/>
          <w:spacing w:val="1"/>
          <w:sz w:val="18"/>
          <w:szCs w:val="18"/>
          <w:lang w:eastAsia="zh-CN"/>
        </w:rPr>
      </w:pPr>
      <w:r>
        <w:rPr>
          <w:rFonts w:ascii="宋体" w:hAnsi="宋体" w:cs="Microsoft JhengHei" w:hint="eastAsia"/>
          <w:b/>
          <w:spacing w:val="1"/>
          <w:sz w:val="18"/>
          <w:szCs w:val="18"/>
          <w:lang w:eastAsia="zh-CN"/>
        </w:rPr>
        <w:t xml:space="preserve">第六条  争议的解决 </w:t>
      </w:r>
    </w:p>
    <w:p w:rsidR="00B06552" w:rsidRDefault="00977A41">
      <w:pPr>
        <w:widowControl w:val="0"/>
        <w:autoSpaceDE w:val="0"/>
        <w:autoSpaceDN w:val="0"/>
        <w:adjustRightInd w:val="0"/>
        <w:spacing w:before="2" w:after="0" w:line="288" w:lineRule="auto"/>
        <w:ind w:right="58"/>
        <w:rPr>
          <w:rFonts w:ascii="宋体" w:hAnsi="宋体" w:cs="Microsoft JhengHei"/>
          <w:sz w:val="18"/>
          <w:szCs w:val="18"/>
          <w:lang w:eastAsia="zh-CN"/>
        </w:rPr>
      </w:pPr>
      <w:r>
        <w:rPr>
          <w:rFonts w:ascii="宋体" w:hAnsi="宋体" w:cs="Microsoft JhengHei" w:hint="eastAsia"/>
          <w:sz w:val="18"/>
          <w:szCs w:val="18"/>
          <w:lang w:eastAsia="zh-CN"/>
        </w:rPr>
        <w:t>协议双方如有争议，应协商解决。协商解决不成的，双方同意将争议提交上海国际经济贸易仲裁委员会，按照该会届时有效的仲裁规则进行仲裁。仲裁裁决是终局的，对双方均有法律约束力。</w:t>
      </w:r>
    </w:p>
    <w:p w:rsidR="00B06552" w:rsidRDefault="00B06552">
      <w:pPr>
        <w:widowControl w:val="0"/>
        <w:tabs>
          <w:tab w:val="left" w:pos="1040"/>
        </w:tabs>
        <w:autoSpaceDE w:val="0"/>
        <w:autoSpaceDN w:val="0"/>
        <w:adjustRightInd w:val="0"/>
        <w:spacing w:after="0" w:line="288" w:lineRule="auto"/>
        <w:rPr>
          <w:rFonts w:ascii="宋体" w:hAnsi="宋体" w:cs="Microsoft JhengHei"/>
          <w:b/>
          <w:spacing w:val="1"/>
          <w:sz w:val="18"/>
          <w:szCs w:val="18"/>
          <w:lang w:eastAsia="zh-CN"/>
        </w:rPr>
      </w:pPr>
    </w:p>
    <w:p w:rsidR="00B06552" w:rsidRDefault="00977A41">
      <w:pPr>
        <w:widowControl w:val="0"/>
        <w:tabs>
          <w:tab w:val="left" w:pos="1040"/>
        </w:tabs>
        <w:autoSpaceDE w:val="0"/>
        <w:autoSpaceDN w:val="0"/>
        <w:adjustRightInd w:val="0"/>
        <w:spacing w:after="0" w:line="288" w:lineRule="auto"/>
        <w:rPr>
          <w:rFonts w:ascii="宋体" w:hAnsi="宋体" w:cs="Microsoft JhengHei"/>
          <w:b/>
          <w:spacing w:val="1"/>
          <w:sz w:val="18"/>
          <w:szCs w:val="18"/>
          <w:lang w:eastAsia="zh-CN"/>
        </w:rPr>
      </w:pPr>
      <w:r>
        <w:rPr>
          <w:rFonts w:ascii="宋体" w:hAnsi="宋体" w:cs="Microsoft JhengHei" w:hint="eastAsia"/>
          <w:b/>
          <w:spacing w:val="1"/>
          <w:sz w:val="18"/>
          <w:szCs w:val="18"/>
          <w:lang w:eastAsia="zh-CN"/>
        </w:rPr>
        <w:t>第七条  联系方式</w:t>
      </w:r>
    </w:p>
    <w:p w:rsidR="00B06552" w:rsidRDefault="00977A41">
      <w:pPr>
        <w:widowControl w:val="0"/>
        <w:autoSpaceDE w:val="0"/>
        <w:autoSpaceDN w:val="0"/>
        <w:adjustRightInd w:val="0"/>
        <w:spacing w:before="2" w:after="0" w:line="288" w:lineRule="auto"/>
        <w:ind w:right="58"/>
        <w:rPr>
          <w:rFonts w:ascii="宋体" w:hAnsi="宋体" w:cs="Microsoft JhengHei"/>
          <w:sz w:val="18"/>
          <w:szCs w:val="18"/>
          <w:lang w:eastAsia="zh-CN"/>
        </w:rPr>
        <w:sectPr w:rsidR="00B06552">
          <w:headerReference w:type="default" r:id="rId8"/>
          <w:footerReference w:type="default" r:id="rId9"/>
          <w:pgSz w:w="11920" w:h="16840"/>
          <w:pgMar w:top="1440" w:right="1800" w:bottom="1440" w:left="1800" w:header="720" w:footer="720" w:gutter="0"/>
          <w:cols w:space="720" w:equalWidth="0">
            <w:col w:w="8440"/>
          </w:cols>
          <w:docGrid w:linePitch="299"/>
        </w:sectPr>
      </w:pPr>
      <w:r>
        <w:rPr>
          <w:rFonts w:ascii="宋体" w:hAnsi="宋体" w:cs="宋体" w:hint="eastAsia"/>
          <w:position w:val="-3"/>
          <w:sz w:val="18"/>
          <w:szCs w:val="18"/>
          <w:lang w:eastAsia="zh-CN"/>
        </w:rPr>
        <w:t>1、</w:t>
      </w:r>
      <w:r>
        <w:rPr>
          <w:rFonts w:ascii="宋体" w:hAnsi="宋体" w:cs="宋体" w:hint="eastAsia"/>
          <w:spacing w:val="80"/>
          <w:position w:val="-3"/>
          <w:sz w:val="18"/>
          <w:szCs w:val="18"/>
          <w:lang w:eastAsia="zh-CN"/>
        </w:rPr>
        <w:t xml:space="preserve"> </w:t>
      </w:r>
      <w:r>
        <w:rPr>
          <w:rFonts w:ascii="宋体" w:hAnsi="宋体" w:cs="Microsoft JhengHei" w:hint="eastAsia"/>
          <w:position w:val="-3"/>
          <w:sz w:val="18"/>
          <w:szCs w:val="18"/>
          <w:lang w:eastAsia="zh-CN"/>
        </w:rPr>
        <w:t>甲方</w:t>
      </w:r>
    </w:p>
    <w:p w:rsidR="00B06552" w:rsidRPr="0003621F" w:rsidRDefault="00977A41">
      <w:pPr>
        <w:widowControl w:val="0"/>
        <w:autoSpaceDE w:val="0"/>
        <w:autoSpaceDN w:val="0"/>
        <w:adjustRightInd w:val="0"/>
        <w:spacing w:before="4" w:after="0" w:line="288" w:lineRule="auto"/>
        <w:ind w:firstLineChars="100" w:firstLine="180"/>
        <w:rPr>
          <w:rFonts w:ascii="宋体" w:hAnsi="宋体" w:cs="Microsoft JhengHei"/>
          <w:sz w:val="18"/>
          <w:szCs w:val="18"/>
          <w:lang w:eastAsia="zh-CN"/>
        </w:rPr>
      </w:pPr>
      <w:r w:rsidRPr="0003621F">
        <w:rPr>
          <w:rFonts w:ascii="宋体" w:hAnsi="宋体" w:cs="Microsoft JhengHei" w:hint="eastAsia"/>
          <w:sz w:val="18"/>
          <w:szCs w:val="18"/>
          <w:lang w:eastAsia="zh-CN"/>
        </w:rPr>
        <w:lastRenderedPageBreak/>
        <w:t>（1）联系地址：上海市浦东新区</w:t>
      </w:r>
      <w:r w:rsidR="0003621F" w:rsidRPr="0003621F">
        <w:rPr>
          <w:rFonts w:ascii="宋体" w:hAnsi="宋体" w:cs="Microsoft JhengHei" w:hint="eastAsia"/>
          <w:sz w:val="18"/>
          <w:szCs w:val="18"/>
          <w:lang w:eastAsia="zh-CN"/>
        </w:rPr>
        <w:t>竹林路101号陆家嘴基金大厦10层</w:t>
      </w:r>
    </w:p>
    <w:p w:rsidR="00B06552" w:rsidRPr="005F5801" w:rsidRDefault="00977A41">
      <w:pPr>
        <w:widowControl w:val="0"/>
        <w:tabs>
          <w:tab w:val="left" w:pos="1420"/>
        </w:tabs>
        <w:autoSpaceDE w:val="0"/>
        <w:autoSpaceDN w:val="0"/>
        <w:adjustRightInd w:val="0"/>
        <w:spacing w:before="3" w:after="0" w:line="288" w:lineRule="auto"/>
        <w:ind w:firstLineChars="100" w:firstLine="180"/>
        <w:rPr>
          <w:rFonts w:ascii="宋体" w:hAnsi="宋体" w:cs="宋体"/>
          <w:sz w:val="18"/>
          <w:szCs w:val="18"/>
          <w:lang w:eastAsia="zh-CN"/>
        </w:rPr>
      </w:pPr>
      <w:r w:rsidRPr="005F5801">
        <w:rPr>
          <w:rFonts w:ascii="宋体" w:hAnsi="宋体" w:cs="Microsoft JhengHei" w:hint="eastAsia"/>
          <w:position w:val="-1"/>
          <w:sz w:val="18"/>
          <w:szCs w:val="18"/>
          <w:lang w:eastAsia="zh-CN"/>
        </w:rPr>
        <w:t>（2）指定传真：</w:t>
      </w:r>
      <w:r w:rsidR="00990393" w:rsidRPr="00990393">
        <w:rPr>
          <w:rFonts w:ascii="宋体" w:hAnsi="宋体" w:cs="Microsoft JhengHei"/>
          <w:position w:val="-1"/>
          <w:sz w:val="18"/>
          <w:szCs w:val="18"/>
          <w:lang w:eastAsia="zh-CN"/>
        </w:rPr>
        <w:t>021-58800802</w:t>
      </w:r>
      <w:r w:rsidRPr="005F5801">
        <w:rPr>
          <w:rFonts w:ascii="宋体" w:hAnsi="宋体" w:cs="宋体" w:hint="eastAsia"/>
          <w:sz w:val="18"/>
          <w:szCs w:val="18"/>
          <w:lang w:eastAsia="zh-CN"/>
        </w:rPr>
        <w:t xml:space="preserve">  </w:t>
      </w:r>
      <w:r w:rsidR="00BF114B" w:rsidRPr="00BF114B">
        <w:rPr>
          <w:rFonts w:ascii="宋体" w:hAnsi="宋体" w:cs="宋体"/>
          <w:sz w:val="18"/>
          <w:szCs w:val="18"/>
          <w:lang w:eastAsia="zh-CN"/>
        </w:rPr>
        <w:t>021-58800837</w:t>
      </w:r>
      <w:bookmarkStart w:id="0" w:name="_GoBack"/>
      <w:bookmarkEnd w:id="0"/>
      <w:r w:rsidRPr="005F5801">
        <w:rPr>
          <w:rFonts w:ascii="宋体" w:hAnsi="宋体" w:cs="宋体" w:hint="eastAsia"/>
          <w:sz w:val="18"/>
          <w:szCs w:val="18"/>
          <w:lang w:eastAsia="zh-CN"/>
        </w:rPr>
        <w:t xml:space="preserve">  </w:t>
      </w:r>
      <w:r w:rsidRPr="005F5801">
        <w:rPr>
          <w:rFonts w:ascii="宋体" w:hAnsi="宋体" w:cs="Microsoft JhengHei" w:hint="eastAsia"/>
          <w:sz w:val="18"/>
          <w:szCs w:val="18"/>
          <w:lang w:eastAsia="zh-CN"/>
        </w:rPr>
        <w:t>指定电话</w:t>
      </w:r>
      <w:r w:rsidRPr="005F5801">
        <w:rPr>
          <w:rFonts w:ascii="宋体" w:hAnsi="宋体" w:cs="Microsoft JhengHei" w:hint="eastAsia"/>
          <w:spacing w:val="-18"/>
          <w:sz w:val="18"/>
          <w:szCs w:val="18"/>
          <w:lang w:eastAsia="zh-CN"/>
        </w:rPr>
        <w:t>：</w:t>
      </w:r>
      <w:r w:rsidR="008E3620" w:rsidRPr="005F5801">
        <w:rPr>
          <w:rFonts w:ascii="宋体" w:hAnsi="宋体" w:cs="宋体"/>
          <w:sz w:val="18"/>
          <w:szCs w:val="18"/>
          <w:lang w:eastAsia="zh-CN"/>
        </w:rPr>
        <w:t>021-58800060</w:t>
      </w:r>
    </w:p>
    <w:p w:rsidR="00B06552" w:rsidRPr="005F5801" w:rsidRDefault="00977A41">
      <w:pPr>
        <w:widowControl w:val="0"/>
        <w:tabs>
          <w:tab w:val="left" w:pos="1420"/>
        </w:tabs>
        <w:autoSpaceDE w:val="0"/>
        <w:autoSpaceDN w:val="0"/>
        <w:adjustRightInd w:val="0"/>
        <w:spacing w:before="3" w:after="0" w:line="288" w:lineRule="auto"/>
        <w:ind w:firstLineChars="100" w:firstLine="180"/>
        <w:rPr>
          <w:rFonts w:ascii="宋体" w:hAnsi="宋体" w:cs="宋体"/>
          <w:sz w:val="18"/>
          <w:szCs w:val="18"/>
          <w:lang w:eastAsia="zh-CN"/>
        </w:rPr>
      </w:pPr>
      <w:r w:rsidRPr="005F5801">
        <w:rPr>
          <w:rFonts w:ascii="宋体" w:hAnsi="宋体" w:hint="eastAsia"/>
          <w:position w:val="2"/>
          <w:sz w:val="18"/>
          <w:szCs w:val="18"/>
          <w:lang w:eastAsia="zh-CN"/>
        </w:rPr>
        <w:t>（3）</w:t>
      </w:r>
      <w:r w:rsidRPr="005F5801">
        <w:rPr>
          <w:rFonts w:ascii="宋体" w:hAnsi="宋体" w:cs="Microsoft JhengHei" w:hint="eastAsia"/>
          <w:position w:val="2"/>
          <w:sz w:val="18"/>
          <w:szCs w:val="18"/>
          <w:lang w:eastAsia="zh-CN"/>
        </w:rPr>
        <w:t>联系人</w:t>
      </w:r>
      <w:r w:rsidRPr="005F5801">
        <w:rPr>
          <w:rFonts w:ascii="宋体" w:hAnsi="宋体" w:cs="Microsoft JhengHei" w:hint="eastAsia"/>
          <w:spacing w:val="-3"/>
          <w:position w:val="2"/>
          <w:sz w:val="18"/>
          <w:szCs w:val="18"/>
          <w:lang w:eastAsia="zh-CN"/>
        </w:rPr>
        <w:t>：</w:t>
      </w:r>
      <w:r w:rsidR="005F5801" w:rsidRPr="005F5801">
        <w:rPr>
          <w:rFonts w:ascii="宋体" w:hAnsi="宋体" w:cs="Microsoft JhengHei" w:hint="eastAsia"/>
          <w:spacing w:val="-3"/>
          <w:position w:val="2"/>
          <w:sz w:val="18"/>
          <w:szCs w:val="18"/>
          <w:lang w:eastAsia="zh-CN"/>
        </w:rPr>
        <w:t>陆瑶</w:t>
      </w:r>
    </w:p>
    <w:p w:rsidR="00B06552" w:rsidRDefault="00977A41">
      <w:pPr>
        <w:widowControl w:val="0"/>
        <w:tabs>
          <w:tab w:val="left" w:pos="1420"/>
        </w:tabs>
        <w:autoSpaceDE w:val="0"/>
        <w:autoSpaceDN w:val="0"/>
        <w:adjustRightInd w:val="0"/>
        <w:spacing w:before="3" w:after="0" w:line="288" w:lineRule="auto"/>
        <w:ind w:firstLineChars="100" w:firstLine="180"/>
        <w:rPr>
          <w:rFonts w:ascii="宋体" w:hAnsi="宋体" w:cs="宋体"/>
          <w:sz w:val="18"/>
          <w:szCs w:val="18"/>
          <w:lang w:eastAsia="zh-CN"/>
        </w:rPr>
      </w:pPr>
      <w:r w:rsidRPr="005F5801">
        <w:rPr>
          <w:rFonts w:ascii="宋体" w:hAnsi="宋体" w:hint="eastAsia"/>
          <w:sz w:val="18"/>
          <w:szCs w:val="18"/>
          <w:lang w:eastAsia="zh-CN"/>
        </w:rPr>
        <w:t>（4）</w:t>
      </w:r>
      <w:hyperlink w:history="1">
        <w:r w:rsidRPr="00BE5BBB">
          <w:rPr>
            <w:rStyle w:val="a8"/>
            <w:rFonts w:ascii="宋体" w:hAnsi="宋体" w:cs="Microsoft JhengHei" w:hint="eastAsia"/>
            <w:color w:val="auto"/>
            <w:sz w:val="18"/>
            <w:szCs w:val="18"/>
            <w:u w:val="none"/>
            <w:lang w:eastAsia="zh-CN"/>
          </w:rPr>
          <w:t>网址：</w:t>
        </w:r>
        <w:r w:rsidRPr="00BE5BBB">
          <w:rPr>
            <w:rStyle w:val="a8"/>
            <w:rFonts w:ascii="宋体" w:hAnsi="宋体" w:cs="Microsoft JhengHei" w:hint="eastAsia"/>
            <w:color w:val="auto"/>
            <w:spacing w:val="-33"/>
            <w:sz w:val="18"/>
            <w:szCs w:val="18"/>
            <w:u w:val="none"/>
            <w:lang w:eastAsia="zh-CN"/>
          </w:rPr>
          <w:t xml:space="preserve"> </w:t>
        </w:r>
        <w:r w:rsidR="005F5801" w:rsidRPr="00BE5BBB">
          <w:rPr>
            <w:rFonts w:asciiTheme="minorEastAsia" w:hAnsiTheme="minorEastAsia" w:cs="TT64E9BFA0tCID-WinCharSetFFFF-H"/>
            <w:sz w:val="20"/>
            <w:szCs w:val="20"/>
            <w:lang w:eastAsia="zh-CN"/>
          </w:rPr>
          <w:t>www.hexaamc.com</w:t>
        </w:r>
        <w:r w:rsidR="005F5801" w:rsidRPr="00BE5BBB">
          <w:rPr>
            <w:rStyle w:val="Char"/>
            <w:rFonts w:ascii="宋体" w:hAnsi="宋体" w:cs="宋体"/>
            <w:lang w:eastAsia="zh-CN"/>
          </w:rPr>
          <w:t xml:space="preserve"> </w:t>
        </w:r>
      </w:hyperlink>
    </w:p>
    <w:p w:rsidR="00B06552" w:rsidRDefault="00977A41">
      <w:pPr>
        <w:widowControl w:val="0"/>
        <w:autoSpaceDE w:val="0"/>
        <w:autoSpaceDN w:val="0"/>
        <w:adjustRightInd w:val="0"/>
        <w:spacing w:before="2" w:after="0" w:line="288" w:lineRule="auto"/>
        <w:ind w:right="58" w:firstLineChars="50" w:firstLine="90"/>
        <w:rPr>
          <w:rFonts w:ascii="宋体" w:hAnsi="宋体" w:cs="Microsoft JhengHei"/>
          <w:sz w:val="18"/>
          <w:szCs w:val="18"/>
          <w:lang w:eastAsia="zh-CN"/>
        </w:rPr>
      </w:pPr>
      <w:r>
        <w:rPr>
          <w:rFonts w:ascii="宋体" w:hAnsi="宋体" w:cs="宋体" w:hint="eastAsia"/>
          <w:sz w:val="18"/>
          <w:szCs w:val="18"/>
          <w:lang w:eastAsia="zh-CN"/>
        </w:rPr>
        <w:t>2、</w:t>
      </w:r>
      <w:r>
        <w:rPr>
          <w:rFonts w:ascii="宋体" w:hAnsi="宋体" w:cs="宋体" w:hint="eastAsia"/>
          <w:spacing w:val="80"/>
          <w:sz w:val="18"/>
          <w:szCs w:val="18"/>
          <w:lang w:eastAsia="zh-CN"/>
        </w:rPr>
        <w:t xml:space="preserve"> </w:t>
      </w:r>
      <w:r>
        <w:rPr>
          <w:rFonts w:ascii="宋体" w:hAnsi="宋体" w:cs="Microsoft JhengHei" w:hint="eastAsia"/>
          <w:sz w:val="18"/>
          <w:szCs w:val="18"/>
          <w:lang w:eastAsia="zh-CN"/>
        </w:rPr>
        <w:t>乙方</w:t>
      </w:r>
    </w:p>
    <w:p w:rsidR="00B06552" w:rsidRDefault="00977A41" w:rsidP="00641F5C">
      <w:pPr>
        <w:widowControl w:val="0"/>
        <w:tabs>
          <w:tab w:val="left" w:pos="1420"/>
        </w:tabs>
        <w:autoSpaceDE w:val="0"/>
        <w:autoSpaceDN w:val="0"/>
        <w:adjustRightInd w:val="0"/>
        <w:spacing w:before="3" w:after="0" w:line="288" w:lineRule="auto"/>
        <w:ind w:firstLineChars="100" w:firstLine="180"/>
        <w:rPr>
          <w:rFonts w:ascii="宋体" w:hAnsi="宋体" w:cs="Microsoft JhengHei"/>
          <w:sz w:val="18"/>
          <w:szCs w:val="18"/>
          <w:lang w:eastAsia="zh-CN"/>
        </w:rPr>
      </w:pPr>
      <w:r>
        <w:rPr>
          <w:rFonts w:ascii="宋体" w:hAnsi="宋体" w:cs="Microsoft JhengHei" w:hint="eastAsia"/>
          <w:sz w:val="18"/>
          <w:szCs w:val="18"/>
          <w:lang w:eastAsia="zh-CN"/>
        </w:rPr>
        <w:t xml:space="preserve">（1） </w:t>
      </w:r>
      <w:r>
        <w:rPr>
          <w:rFonts w:ascii="宋体" w:hAnsi="宋体" w:cs="Microsoft JhengHei" w:hint="eastAsia"/>
          <w:position w:val="-2"/>
          <w:sz w:val="18"/>
          <w:szCs w:val="18"/>
          <w:lang w:eastAsia="zh-CN"/>
        </w:rPr>
        <w:t>地址：</w:t>
      </w:r>
      <w:r>
        <w:rPr>
          <w:rFonts w:ascii="宋体" w:hAnsi="宋体" w:cs="Microsoft JhengHei" w:hint="eastAsia"/>
          <w:w w:val="200"/>
          <w:position w:val="-2"/>
          <w:sz w:val="18"/>
          <w:szCs w:val="18"/>
          <w:u w:val="single"/>
          <w:lang w:eastAsia="zh-CN"/>
        </w:rPr>
        <w:t xml:space="preserve"> </w:t>
      </w:r>
      <w:r>
        <w:rPr>
          <w:rFonts w:ascii="宋体" w:hAnsi="宋体" w:cs="Microsoft JhengHei" w:hint="eastAsia"/>
          <w:position w:val="-2"/>
          <w:sz w:val="18"/>
          <w:szCs w:val="18"/>
          <w:u w:val="single"/>
          <w:lang w:eastAsia="zh-CN"/>
        </w:rPr>
        <w:tab/>
        <w:t xml:space="preserve"> </w:t>
      </w:r>
      <w:r>
        <w:rPr>
          <w:rFonts w:ascii="宋体" w:hAnsi="宋体" w:cs="Microsoft JhengHei" w:hint="eastAsia"/>
          <w:w w:val="200"/>
          <w:position w:val="-2"/>
          <w:sz w:val="18"/>
          <w:szCs w:val="18"/>
          <w:u w:val="single"/>
          <w:lang w:eastAsia="zh-CN"/>
        </w:rPr>
        <w:t xml:space="preserve"> </w:t>
      </w:r>
      <w:r w:rsidR="00641F5C">
        <w:rPr>
          <w:rFonts w:ascii="宋体" w:hAnsi="宋体" w:cs="Microsoft JhengHei"/>
          <w:w w:val="200"/>
          <w:position w:val="-2"/>
          <w:sz w:val="18"/>
          <w:szCs w:val="18"/>
          <w:u w:val="single"/>
          <w:lang w:eastAsia="zh-CN"/>
        </w:rPr>
        <w:t xml:space="preserve">       </w:t>
      </w:r>
      <w:r>
        <w:rPr>
          <w:rFonts w:ascii="宋体" w:hAnsi="宋体" w:cs="Microsoft JhengHei" w:hint="eastAsia"/>
          <w:position w:val="-2"/>
          <w:sz w:val="18"/>
          <w:szCs w:val="18"/>
          <w:u w:val="single"/>
          <w:lang w:eastAsia="zh-CN"/>
        </w:rPr>
        <w:tab/>
      </w:r>
      <w:r w:rsidR="00641F5C">
        <w:rPr>
          <w:rFonts w:ascii="宋体" w:hAnsi="宋体" w:cs="Microsoft JhengHei" w:hint="eastAsia"/>
          <w:sz w:val="18"/>
          <w:szCs w:val="18"/>
          <w:lang w:eastAsia="zh-CN"/>
        </w:rPr>
        <w:t xml:space="preserve"> </w:t>
      </w:r>
      <w:r w:rsidR="00641F5C">
        <w:rPr>
          <w:rFonts w:ascii="宋体" w:hAnsi="宋体" w:cs="Microsoft JhengHei"/>
          <w:sz w:val="18"/>
          <w:szCs w:val="18"/>
          <w:lang w:eastAsia="zh-CN"/>
        </w:rPr>
        <w:t xml:space="preserve"> </w:t>
      </w:r>
      <w:r>
        <w:rPr>
          <w:rFonts w:ascii="宋体" w:hAnsi="宋体" w:cs="Microsoft JhengHei" w:hint="eastAsia"/>
          <w:position w:val="-2"/>
          <w:sz w:val="18"/>
          <w:szCs w:val="18"/>
          <w:lang w:eastAsia="zh-CN"/>
        </w:rPr>
        <w:t>邮</w:t>
      </w:r>
      <w:r>
        <w:rPr>
          <w:rFonts w:ascii="宋体" w:hAnsi="宋体" w:cs="Microsoft JhengHei" w:hint="eastAsia"/>
          <w:spacing w:val="1"/>
          <w:position w:val="-2"/>
          <w:sz w:val="18"/>
          <w:szCs w:val="18"/>
          <w:lang w:eastAsia="zh-CN"/>
        </w:rPr>
        <w:t>编</w:t>
      </w:r>
      <w:r>
        <w:rPr>
          <w:rFonts w:ascii="宋体" w:hAnsi="宋体" w:cs="Microsoft JhengHei" w:hint="eastAsia"/>
          <w:position w:val="-2"/>
          <w:sz w:val="18"/>
          <w:szCs w:val="18"/>
          <w:lang w:eastAsia="zh-CN"/>
        </w:rPr>
        <w:t>：</w:t>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p>
    <w:p w:rsidR="00351B33" w:rsidRDefault="00977A41" w:rsidP="00351B33">
      <w:pPr>
        <w:widowControl w:val="0"/>
        <w:tabs>
          <w:tab w:val="left" w:pos="1420"/>
        </w:tabs>
        <w:autoSpaceDE w:val="0"/>
        <w:autoSpaceDN w:val="0"/>
        <w:adjustRightInd w:val="0"/>
        <w:spacing w:before="3" w:after="0" w:line="288" w:lineRule="auto"/>
        <w:ind w:firstLineChars="100" w:firstLine="180"/>
        <w:rPr>
          <w:rFonts w:ascii="宋体" w:hAnsi="宋体" w:cs="Microsoft JhengHei"/>
          <w:position w:val="-2"/>
          <w:sz w:val="18"/>
          <w:szCs w:val="18"/>
          <w:lang w:eastAsia="zh-CN"/>
        </w:rPr>
      </w:pPr>
      <w:r>
        <w:rPr>
          <w:rFonts w:ascii="宋体" w:hAnsi="宋体" w:cs="Microsoft JhengHei" w:hint="eastAsia"/>
          <w:position w:val="-1"/>
          <w:sz w:val="18"/>
          <w:szCs w:val="18"/>
          <w:lang w:eastAsia="zh-CN"/>
        </w:rPr>
        <w:t xml:space="preserve">（2） </w:t>
      </w:r>
      <w:r>
        <w:rPr>
          <w:rFonts w:ascii="宋体" w:hAnsi="宋体" w:cs="Microsoft JhengHei" w:hint="eastAsia"/>
          <w:sz w:val="18"/>
          <w:szCs w:val="18"/>
          <w:lang w:eastAsia="zh-CN"/>
        </w:rPr>
        <w:t>联系人：</w:t>
      </w:r>
      <w:r>
        <w:rPr>
          <w:rFonts w:ascii="宋体" w:hAnsi="宋体" w:cs="Microsoft JhengHei" w:hint="eastAsia"/>
          <w:sz w:val="18"/>
          <w:szCs w:val="18"/>
          <w:lang w:eastAsia="zh-CN"/>
        </w:rPr>
        <w:softHyphen/>
      </w:r>
      <w:r>
        <w:rPr>
          <w:rFonts w:ascii="宋体" w:hAnsi="宋体" w:cs="Microsoft JhengHei" w:hint="eastAsia"/>
          <w:sz w:val="18"/>
          <w:szCs w:val="18"/>
          <w:lang w:eastAsia="zh-CN"/>
        </w:rPr>
        <w:softHyphen/>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t xml:space="preserve">        </w:t>
      </w:r>
      <w:r w:rsidR="00351B33">
        <w:rPr>
          <w:rFonts w:ascii="宋体" w:hAnsi="宋体" w:cs="Microsoft JhengHei"/>
          <w:sz w:val="18"/>
          <w:szCs w:val="18"/>
          <w:lang w:eastAsia="zh-CN"/>
        </w:rPr>
        <w:t xml:space="preserve"> </w:t>
      </w:r>
      <w:r>
        <w:rPr>
          <w:rFonts w:ascii="宋体" w:hAnsi="宋体" w:hint="eastAsia"/>
          <w:position w:val="2"/>
          <w:sz w:val="18"/>
          <w:szCs w:val="18"/>
          <w:lang w:eastAsia="zh-CN"/>
        </w:rPr>
        <w:t xml:space="preserve"> </w:t>
      </w:r>
      <w:r>
        <w:rPr>
          <w:rFonts w:ascii="宋体" w:hAnsi="宋体" w:cs="Microsoft JhengHei" w:hint="eastAsia"/>
          <w:position w:val="-2"/>
          <w:sz w:val="18"/>
          <w:szCs w:val="18"/>
          <w:lang w:eastAsia="zh-CN"/>
        </w:rPr>
        <w:t>联系电话：</w:t>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r w:rsidR="001F03F7">
        <w:rPr>
          <w:rFonts w:ascii="宋体" w:hAnsi="宋体" w:cs="Microsoft JhengHei"/>
          <w:position w:val="-2"/>
          <w:sz w:val="18"/>
          <w:szCs w:val="18"/>
          <w:u w:val="single"/>
          <w:lang w:eastAsia="zh-CN"/>
        </w:rPr>
        <w:t xml:space="preserve">        </w:t>
      </w:r>
      <w:r w:rsidR="00641F5C" w:rsidRPr="00641F5C">
        <w:rPr>
          <w:rFonts w:ascii="宋体" w:hAnsi="宋体" w:cs="Microsoft JhengHei"/>
          <w:position w:val="-2"/>
          <w:sz w:val="18"/>
          <w:szCs w:val="18"/>
          <w:lang w:eastAsia="zh-CN"/>
        </w:rPr>
        <w:t xml:space="preserve"> </w:t>
      </w:r>
      <w:r w:rsidR="00641F5C">
        <w:rPr>
          <w:rFonts w:ascii="宋体" w:hAnsi="宋体" w:cs="Microsoft JhengHei" w:hint="eastAsia"/>
          <w:position w:val="-2"/>
          <w:sz w:val="18"/>
          <w:szCs w:val="18"/>
          <w:lang w:eastAsia="zh-CN"/>
        </w:rPr>
        <w:t xml:space="preserve"> </w:t>
      </w:r>
    </w:p>
    <w:p w:rsidR="00B06552" w:rsidRPr="00351B33" w:rsidRDefault="00977A41" w:rsidP="00351B33">
      <w:pPr>
        <w:widowControl w:val="0"/>
        <w:tabs>
          <w:tab w:val="left" w:pos="1420"/>
        </w:tabs>
        <w:autoSpaceDE w:val="0"/>
        <w:autoSpaceDN w:val="0"/>
        <w:adjustRightInd w:val="0"/>
        <w:spacing w:before="3" w:after="0" w:line="288" w:lineRule="auto"/>
        <w:ind w:firstLineChars="400" w:firstLine="720"/>
        <w:rPr>
          <w:rFonts w:ascii="宋体" w:hAnsi="宋体" w:cs="Microsoft JhengHei"/>
          <w:sz w:val="18"/>
          <w:szCs w:val="18"/>
          <w:lang w:eastAsia="zh-CN"/>
        </w:rPr>
      </w:pPr>
      <w:r>
        <w:rPr>
          <w:rFonts w:ascii="宋体" w:hAnsi="宋体" w:cs="Microsoft JhengHei" w:hint="eastAsia"/>
          <w:position w:val="-2"/>
          <w:sz w:val="18"/>
          <w:szCs w:val="18"/>
          <w:lang w:eastAsia="zh-CN"/>
        </w:rPr>
        <w:t>传真</w:t>
      </w:r>
      <w:r>
        <w:rPr>
          <w:rFonts w:ascii="宋体" w:hAnsi="宋体" w:hint="eastAsia"/>
          <w:position w:val="-2"/>
          <w:sz w:val="18"/>
          <w:szCs w:val="18"/>
          <w:lang w:eastAsia="zh-CN"/>
        </w:rPr>
        <w:t>:</w:t>
      </w:r>
      <w:r>
        <w:rPr>
          <w:rFonts w:ascii="宋体" w:hAnsi="宋体" w:cs="Microsoft JhengHei" w:hint="eastAsia"/>
          <w:w w:val="200"/>
          <w:position w:val="-2"/>
          <w:sz w:val="18"/>
          <w:szCs w:val="18"/>
          <w:u w:val="single"/>
          <w:lang w:eastAsia="zh-CN"/>
        </w:rPr>
        <w:t xml:space="preserve"> </w:t>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r w:rsidR="00641F5C">
        <w:rPr>
          <w:rFonts w:ascii="宋体" w:hAnsi="宋体" w:cs="Microsoft JhengHei"/>
          <w:position w:val="-2"/>
          <w:sz w:val="18"/>
          <w:szCs w:val="18"/>
          <w:u w:val="single"/>
          <w:lang w:eastAsia="zh-CN"/>
        </w:rPr>
        <w:t xml:space="preserve">  </w:t>
      </w:r>
      <w:r w:rsidR="00351B33">
        <w:rPr>
          <w:rFonts w:ascii="宋体" w:hAnsi="宋体" w:cs="Microsoft JhengHei"/>
          <w:position w:val="-2"/>
          <w:sz w:val="18"/>
          <w:szCs w:val="18"/>
          <w:u w:val="single"/>
          <w:lang w:eastAsia="zh-CN"/>
        </w:rPr>
        <w:t xml:space="preserve">               </w:t>
      </w:r>
      <w:r>
        <w:rPr>
          <w:rFonts w:ascii="宋体" w:hAnsi="宋体" w:cs="Microsoft JhengHei" w:hint="eastAsia"/>
          <w:position w:val="-2"/>
          <w:sz w:val="18"/>
          <w:szCs w:val="18"/>
          <w:u w:val="single"/>
          <w:lang w:eastAsia="zh-CN"/>
        </w:rPr>
        <w:tab/>
      </w:r>
      <w:r>
        <w:rPr>
          <w:rFonts w:ascii="宋体" w:hAnsi="宋体" w:cs="Microsoft JhengHei" w:hint="eastAsia"/>
          <w:position w:val="-2"/>
          <w:sz w:val="18"/>
          <w:szCs w:val="18"/>
          <w:u w:val="single"/>
          <w:lang w:eastAsia="zh-CN"/>
        </w:rPr>
        <w:tab/>
      </w:r>
    </w:p>
    <w:p w:rsidR="00B06552" w:rsidRDefault="00B06552">
      <w:pPr>
        <w:widowControl w:val="0"/>
        <w:tabs>
          <w:tab w:val="left" w:pos="1540"/>
          <w:tab w:val="left" w:pos="5060"/>
          <w:tab w:val="left" w:pos="7540"/>
        </w:tabs>
        <w:autoSpaceDE w:val="0"/>
        <w:autoSpaceDN w:val="0"/>
        <w:adjustRightInd w:val="0"/>
        <w:spacing w:before="2" w:after="0" w:line="288" w:lineRule="auto"/>
        <w:ind w:left="1018"/>
        <w:rPr>
          <w:rFonts w:ascii="宋体" w:hAnsi="宋体"/>
          <w:sz w:val="18"/>
          <w:szCs w:val="18"/>
          <w:lang w:eastAsia="zh-CN"/>
        </w:rPr>
      </w:pPr>
    </w:p>
    <w:p w:rsidR="00B06552" w:rsidRDefault="00B06552">
      <w:pPr>
        <w:widowControl w:val="0"/>
        <w:tabs>
          <w:tab w:val="left" w:pos="1540"/>
          <w:tab w:val="left" w:pos="5060"/>
          <w:tab w:val="left" w:pos="7540"/>
        </w:tabs>
        <w:autoSpaceDE w:val="0"/>
        <w:autoSpaceDN w:val="0"/>
        <w:adjustRightInd w:val="0"/>
        <w:spacing w:before="2" w:after="0" w:line="288" w:lineRule="auto"/>
        <w:ind w:left="1018"/>
        <w:rPr>
          <w:rFonts w:ascii="宋体" w:hAnsi="宋体"/>
          <w:sz w:val="18"/>
          <w:szCs w:val="18"/>
          <w:lang w:eastAsia="zh-CN"/>
        </w:rPr>
        <w:sectPr w:rsidR="00B06552">
          <w:type w:val="continuous"/>
          <w:pgSz w:w="11920" w:h="16840"/>
          <w:pgMar w:top="200" w:right="780" w:bottom="280" w:left="1680" w:header="720" w:footer="720" w:gutter="0"/>
          <w:cols w:space="720" w:equalWidth="0">
            <w:col w:w="9460"/>
          </w:cols>
        </w:sectPr>
      </w:pPr>
    </w:p>
    <w:p w:rsidR="00B06552" w:rsidRDefault="00977A41">
      <w:pPr>
        <w:widowControl w:val="0"/>
        <w:autoSpaceDE w:val="0"/>
        <w:autoSpaceDN w:val="0"/>
        <w:adjustRightInd w:val="0"/>
        <w:spacing w:before="36" w:after="0" w:line="288" w:lineRule="auto"/>
        <w:ind w:right="4688" w:firstLineChars="100" w:firstLine="181"/>
        <w:rPr>
          <w:rFonts w:ascii="宋体" w:hAnsi="宋体"/>
          <w:b/>
          <w:sz w:val="18"/>
          <w:szCs w:val="18"/>
          <w:lang w:eastAsia="zh-CN"/>
        </w:rPr>
      </w:pPr>
      <w:r>
        <w:rPr>
          <w:rFonts w:ascii="宋体" w:hAnsi="宋体" w:hint="eastAsia"/>
          <w:b/>
          <w:sz w:val="18"/>
          <w:szCs w:val="18"/>
          <w:lang w:eastAsia="zh-CN"/>
        </w:rPr>
        <w:lastRenderedPageBreak/>
        <w:t>甲方：蜂巢基金管理有限公司                    乙方：</w:t>
      </w:r>
    </w:p>
    <w:p w:rsidR="00B06552" w:rsidRDefault="00B06552">
      <w:pPr>
        <w:widowControl w:val="0"/>
        <w:autoSpaceDE w:val="0"/>
        <w:autoSpaceDN w:val="0"/>
        <w:adjustRightInd w:val="0"/>
        <w:spacing w:before="36" w:after="0" w:line="288" w:lineRule="auto"/>
        <w:ind w:right="4688"/>
        <w:rPr>
          <w:rFonts w:ascii="宋体" w:hAnsi="宋体"/>
          <w:sz w:val="18"/>
          <w:szCs w:val="18"/>
          <w:lang w:eastAsia="zh-CN"/>
        </w:rPr>
      </w:pPr>
    </w:p>
    <w:p w:rsidR="00B06552" w:rsidRDefault="00977A41">
      <w:pPr>
        <w:widowControl w:val="0"/>
        <w:autoSpaceDE w:val="0"/>
        <w:autoSpaceDN w:val="0"/>
        <w:adjustRightInd w:val="0"/>
        <w:spacing w:before="36" w:after="0" w:line="288" w:lineRule="auto"/>
        <w:ind w:right="4688" w:firstLineChars="100" w:firstLine="180"/>
        <w:rPr>
          <w:rFonts w:ascii="宋体" w:hAnsi="宋体"/>
          <w:sz w:val="18"/>
          <w:szCs w:val="18"/>
          <w:lang w:eastAsia="zh-CN"/>
        </w:rPr>
      </w:pPr>
      <w:r>
        <w:rPr>
          <w:rFonts w:ascii="宋体" w:hAnsi="宋体" w:hint="eastAsia"/>
          <w:sz w:val="18"/>
          <w:szCs w:val="18"/>
          <w:lang w:eastAsia="zh-CN"/>
        </w:rPr>
        <w:t>签章：                                         签章：</w:t>
      </w:r>
    </w:p>
    <w:p w:rsidR="00B06552" w:rsidRDefault="00B06552">
      <w:pPr>
        <w:widowControl w:val="0"/>
        <w:autoSpaceDE w:val="0"/>
        <w:autoSpaceDN w:val="0"/>
        <w:adjustRightInd w:val="0"/>
        <w:spacing w:before="36" w:after="0" w:line="288" w:lineRule="auto"/>
        <w:ind w:right="4688"/>
        <w:rPr>
          <w:rFonts w:ascii="宋体" w:hAnsi="宋体"/>
          <w:sz w:val="18"/>
          <w:szCs w:val="18"/>
          <w:lang w:eastAsia="zh-CN"/>
        </w:rPr>
      </w:pPr>
    </w:p>
    <w:p w:rsidR="00B06552" w:rsidRDefault="00977A41">
      <w:pPr>
        <w:widowControl w:val="0"/>
        <w:autoSpaceDE w:val="0"/>
        <w:autoSpaceDN w:val="0"/>
        <w:adjustRightInd w:val="0"/>
        <w:spacing w:before="36" w:after="0" w:line="288" w:lineRule="auto"/>
        <w:ind w:right="4688" w:firstLineChars="100" w:firstLine="180"/>
        <w:rPr>
          <w:rFonts w:ascii="宋体" w:hAnsi="宋体"/>
          <w:sz w:val="18"/>
          <w:szCs w:val="18"/>
          <w:lang w:eastAsia="zh-CN"/>
        </w:rPr>
      </w:pPr>
      <w:r>
        <w:rPr>
          <w:rFonts w:ascii="宋体" w:hAnsi="宋体" w:hint="eastAsia"/>
          <w:sz w:val="18"/>
          <w:szCs w:val="18"/>
          <w:lang w:eastAsia="zh-CN"/>
        </w:rPr>
        <w:t>日期：                                         日期：</w:t>
      </w:r>
    </w:p>
    <w:sectPr w:rsidR="00B06552">
      <w:type w:val="continuous"/>
      <w:pgSz w:w="11920" w:h="16840"/>
      <w:pgMar w:top="200" w:right="780" w:bottom="280" w:left="1680" w:header="720" w:footer="720" w:gutter="0"/>
      <w:cols w:space="720" w:equalWidth="0">
        <w:col w:w="9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3C" w:rsidRDefault="00C9133C">
      <w:pPr>
        <w:spacing w:after="0" w:line="240" w:lineRule="auto"/>
      </w:pPr>
      <w:r>
        <w:separator/>
      </w:r>
    </w:p>
  </w:endnote>
  <w:endnote w:type="continuationSeparator" w:id="0">
    <w:p w:rsidR="00C9133C" w:rsidRDefault="00C9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52" w:rsidRDefault="00977A41">
    <w:pPr>
      <w:pStyle w:val="a6"/>
      <w:jc w:val="center"/>
      <w:rPr>
        <w:lang w:eastAsia="zh-CN"/>
      </w:rPr>
    </w:pPr>
    <w:r>
      <w:fldChar w:fldCharType="begin"/>
    </w:r>
    <w:r>
      <w:instrText xml:space="preserve"> PAGE   \* MERGEFORMAT </w:instrText>
    </w:r>
    <w:r>
      <w:fldChar w:fldCharType="separate"/>
    </w:r>
    <w:r w:rsidR="00BF114B" w:rsidRPr="00BF114B">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3C" w:rsidRDefault="00C9133C">
      <w:pPr>
        <w:spacing w:after="0" w:line="240" w:lineRule="auto"/>
      </w:pPr>
      <w:r>
        <w:separator/>
      </w:r>
    </w:p>
  </w:footnote>
  <w:footnote w:type="continuationSeparator" w:id="0">
    <w:p w:rsidR="00C9133C" w:rsidRDefault="00C9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52" w:rsidRDefault="00977A41">
    <w:pPr>
      <w:pStyle w:val="a7"/>
      <w:tabs>
        <w:tab w:val="clear" w:pos="4153"/>
        <w:tab w:val="clear" w:pos="8306"/>
        <w:tab w:val="left" w:pos="5700"/>
      </w:tabs>
      <w:jc w:val="left"/>
      <w:rPr>
        <w:lang w:eastAsia="zh-CN"/>
      </w:rPr>
    </w:pPr>
    <w:r>
      <w:rPr>
        <w:noProof/>
        <w:lang w:eastAsia="zh-CN"/>
      </w:rPr>
      <w:drawing>
        <wp:inline distT="0" distB="0" distL="0" distR="0">
          <wp:extent cx="984885" cy="260985"/>
          <wp:effectExtent l="19050" t="0" r="53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srcRect/>
                  <a:stretch>
                    <a:fillRect/>
                  </a:stretch>
                </pic:blipFill>
                <pic:spPr>
                  <a:xfrm>
                    <a:off x="0" y="0"/>
                    <a:ext cx="994592" cy="263742"/>
                  </a:xfrm>
                  <a:prstGeom prst="rect">
                    <a:avLst/>
                  </a:prstGeom>
                  <a:noFill/>
                  <a:ln w="9525">
                    <a:noFill/>
                    <a:miter lim="800000"/>
                    <a:headEnd/>
                    <a:tailEnd/>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21F1F"/>
    <w:multiLevelType w:val="multilevel"/>
    <w:tmpl w:val="33E21F1F"/>
    <w:lvl w:ilvl="0">
      <w:start w:val="1"/>
      <w:numFmt w:val="decimal"/>
      <w:lvlText w:val="%1、"/>
      <w:lvlJc w:val="left"/>
      <w:pPr>
        <w:ind w:left="375" w:hanging="375"/>
      </w:pPr>
      <w:rPr>
        <w:rFonts w:hint="default"/>
        <w:w w:val="11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340553"/>
    <w:multiLevelType w:val="multilevel"/>
    <w:tmpl w:val="3B340553"/>
    <w:lvl w:ilvl="0">
      <w:start w:val="1"/>
      <w:numFmt w:val="decimal"/>
      <w:lvlText w:val="%1、"/>
      <w:lvlJc w:val="left"/>
      <w:pPr>
        <w:ind w:left="405" w:hanging="405"/>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727D2B"/>
    <w:multiLevelType w:val="multilevel"/>
    <w:tmpl w:val="4C727D2B"/>
    <w:lvl w:ilvl="0">
      <w:start w:val="1"/>
      <w:numFmt w:val="decimal"/>
      <w:lvlText w:val="%1、"/>
      <w:lvlJc w:val="left"/>
      <w:pPr>
        <w:ind w:left="405" w:hanging="405"/>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F5929CC"/>
    <w:multiLevelType w:val="multilevel"/>
    <w:tmpl w:val="5F5929CC"/>
    <w:lvl w:ilvl="0">
      <w:start w:val="1"/>
      <w:numFmt w:val="decimal"/>
      <w:lvlText w:val="%1、"/>
      <w:lvlJc w:val="left"/>
      <w:pPr>
        <w:ind w:left="405" w:hanging="405"/>
      </w:pPr>
      <w:rPr>
        <w:rFonts w:ascii="宋体" w:eastAsia="宋体" w:hAnsi="宋体"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3018C9"/>
    <w:rsid w:val="00000482"/>
    <w:rsid w:val="00003395"/>
    <w:rsid w:val="000246E1"/>
    <w:rsid w:val="0003621F"/>
    <w:rsid w:val="0003786F"/>
    <w:rsid w:val="00044A1B"/>
    <w:rsid w:val="000602A5"/>
    <w:rsid w:val="00082F9E"/>
    <w:rsid w:val="000A6AD4"/>
    <w:rsid w:val="000A7DDC"/>
    <w:rsid w:val="000C4986"/>
    <w:rsid w:val="000C7C09"/>
    <w:rsid w:val="000F78B5"/>
    <w:rsid w:val="001028EF"/>
    <w:rsid w:val="001241DA"/>
    <w:rsid w:val="00124A78"/>
    <w:rsid w:val="00153CBE"/>
    <w:rsid w:val="00167AEA"/>
    <w:rsid w:val="001A1E11"/>
    <w:rsid w:val="001A1E14"/>
    <w:rsid w:val="001A3058"/>
    <w:rsid w:val="001A5D9F"/>
    <w:rsid w:val="001C75B1"/>
    <w:rsid w:val="001D23BE"/>
    <w:rsid w:val="001E00E7"/>
    <w:rsid w:val="001F03F7"/>
    <w:rsid w:val="0021409C"/>
    <w:rsid w:val="002251B4"/>
    <w:rsid w:val="002507BD"/>
    <w:rsid w:val="00256E90"/>
    <w:rsid w:val="002719CD"/>
    <w:rsid w:val="00290D6B"/>
    <w:rsid w:val="00293BC6"/>
    <w:rsid w:val="002B5BF7"/>
    <w:rsid w:val="002C6041"/>
    <w:rsid w:val="002D3B88"/>
    <w:rsid w:val="002D4F18"/>
    <w:rsid w:val="003018C9"/>
    <w:rsid w:val="003159F2"/>
    <w:rsid w:val="0032370F"/>
    <w:rsid w:val="00330287"/>
    <w:rsid w:val="00333D23"/>
    <w:rsid w:val="00351B33"/>
    <w:rsid w:val="00377B43"/>
    <w:rsid w:val="00385770"/>
    <w:rsid w:val="003955AC"/>
    <w:rsid w:val="003B5E1F"/>
    <w:rsid w:val="003F48C4"/>
    <w:rsid w:val="0040233C"/>
    <w:rsid w:val="0041316B"/>
    <w:rsid w:val="004302BC"/>
    <w:rsid w:val="004331D1"/>
    <w:rsid w:val="00437159"/>
    <w:rsid w:val="00446B93"/>
    <w:rsid w:val="004762A9"/>
    <w:rsid w:val="00480F41"/>
    <w:rsid w:val="00481259"/>
    <w:rsid w:val="0049080A"/>
    <w:rsid w:val="004D2B40"/>
    <w:rsid w:val="004F1692"/>
    <w:rsid w:val="004F468D"/>
    <w:rsid w:val="005141D2"/>
    <w:rsid w:val="005377C5"/>
    <w:rsid w:val="00545D90"/>
    <w:rsid w:val="005520C4"/>
    <w:rsid w:val="00557B2B"/>
    <w:rsid w:val="005746D2"/>
    <w:rsid w:val="005B6F4F"/>
    <w:rsid w:val="005C28CC"/>
    <w:rsid w:val="005D357A"/>
    <w:rsid w:val="005D645E"/>
    <w:rsid w:val="005E34F4"/>
    <w:rsid w:val="005F5801"/>
    <w:rsid w:val="00600A5C"/>
    <w:rsid w:val="00606815"/>
    <w:rsid w:val="00621B20"/>
    <w:rsid w:val="00621CC0"/>
    <w:rsid w:val="00624344"/>
    <w:rsid w:val="00641F5C"/>
    <w:rsid w:val="006464ED"/>
    <w:rsid w:val="00656CDE"/>
    <w:rsid w:val="0066035C"/>
    <w:rsid w:val="00676A02"/>
    <w:rsid w:val="00690E8D"/>
    <w:rsid w:val="00715F9D"/>
    <w:rsid w:val="00734835"/>
    <w:rsid w:val="00762E37"/>
    <w:rsid w:val="007646BC"/>
    <w:rsid w:val="00781D0E"/>
    <w:rsid w:val="007865D9"/>
    <w:rsid w:val="00792982"/>
    <w:rsid w:val="007A425A"/>
    <w:rsid w:val="007C0772"/>
    <w:rsid w:val="007C5B0E"/>
    <w:rsid w:val="007E3CCA"/>
    <w:rsid w:val="008021BA"/>
    <w:rsid w:val="00853103"/>
    <w:rsid w:val="00853FBC"/>
    <w:rsid w:val="008660CD"/>
    <w:rsid w:val="00872008"/>
    <w:rsid w:val="0087456A"/>
    <w:rsid w:val="008B37AA"/>
    <w:rsid w:val="008C1EA7"/>
    <w:rsid w:val="008C7B0F"/>
    <w:rsid w:val="008D20C6"/>
    <w:rsid w:val="008E145E"/>
    <w:rsid w:val="008E3620"/>
    <w:rsid w:val="008E3E0C"/>
    <w:rsid w:val="008F4690"/>
    <w:rsid w:val="00915B28"/>
    <w:rsid w:val="00923135"/>
    <w:rsid w:val="00923EC2"/>
    <w:rsid w:val="009343D8"/>
    <w:rsid w:val="00943423"/>
    <w:rsid w:val="00954828"/>
    <w:rsid w:val="009726FE"/>
    <w:rsid w:val="00976453"/>
    <w:rsid w:val="00977A41"/>
    <w:rsid w:val="00990393"/>
    <w:rsid w:val="009B5298"/>
    <w:rsid w:val="009C1B31"/>
    <w:rsid w:val="009C233E"/>
    <w:rsid w:val="009D36C4"/>
    <w:rsid w:val="009E7263"/>
    <w:rsid w:val="00A04BFF"/>
    <w:rsid w:val="00A12CA8"/>
    <w:rsid w:val="00A23BA0"/>
    <w:rsid w:val="00A40AD7"/>
    <w:rsid w:val="00A5074F"/>
    <w:rsid w:val="00A514F8"/>
    <w:rsid w:val="00A54140"/>
    <w:rsid w:val="00A77068"/>
    <w:rsid w:val="00AB6C94"/>
    <w:rsid w:val="00AE3101"/>
    <w:rsid w:val="00AE786B"/>
    <w:rsid w:val="00AF0B18"/>
    <w:rsid w:val="00B06552"/>
    <w:rsid w:val="00B439C5"/>
    <w:rsid w:val="00B63467"/>
    <w:rsid w:val="00B76F5C"/>
    <w:rsid w:val="00B9413C"/>
    <w:rsid w:val="00B955A6"/>
    <w:rsid w:val="00B96BA6"/>
    <w:rsid w:val="00BB0EC5"/>
    <w:rsid w:val="00BB6EB7"/>
    <w:rsid w:val="00BC0782"/>
    <w:rsid w:val="00BC7B9C"/>
    <w:rsid w:val="00BD442F"/>
    <w:rsid w:val="00BD5A33"/>
    <w:rsid w:val="00BE0770"/>
    <w:rsid w:val="00BE4931"/>
    <w:rsid w:val="00BE4C74"/>
    <w:rsid w:val="00BE5BBB"/>
    <w:rsid w:val="00BF114B"/>
    <w:rsid w:val="00BF1F6B"/>
    <w:rsid w:val="00BF4EA4"/>
    <w:rsid w:val="00C226D3"/>
    <w:rsid w:val="00C335D9"/>
    <w:rsid w:val="00C54036"/>
    <w:rsid w:val="00C60954"/>
    <w:rsid w:val="00C65431"/>
    <w:rsid w:val="00C67BDE"/>
    <w:rsid w:val="00C87B42"/>
    <w:rsid w:val="00C901CF"/>
    <w:rsid w:val="00C9133C"/>
    <w:rsid w:val="00C9563F"/>
    <w:rsid w:val="00CB0005"/>
    <w:rsid w:val="00CB2349"/>
    <w:rsid w:val="00CC2F9A"/>
    <w:rsid w:val="00CC7763"/>
    <w:rsid w:val="00CD5AD7"/>
    <w:rsid w:val="00CE39AB"/>
    <w:rsid w:val="00CF4DED"/>
    <w:rsid w:val="00CF6AC5"/>
    <w:rsid w:val="00D04536"/>
    <w:rsid w:val="00D23E6B"/>
    <w:rsid w:val="00D43169"/>
    <w:rsid w:val="00D46015"/>
    <w:rsid w:val="00D57847"/>
    <w:rsid w:val="00D65B56"/>
    <w:rsid w:val="00D71306"/>
    <w:rsid w:val="00D7415C"/>
    <w:rsid w:val="00D7436A"/>
    <w:rsid w:val="00D85626"/>
    <w:rsid w:val="00D93705"/>
    <w:rsid w:val="00DC1248"/>
    <w:rsid w:val="00DD0914"/>
    <w:rsid w:val="00DD6289"/>
    <w:rsid w:val="00DE07E3"/>
    <w:rsid w:val="00DE5F49"/>
    <w:rsid w:val="00DF192E"/>
    <w:rsid w:val="00E10129"/>
    <w:rsid w:val="00E21D3C"/>
    <w:rsid w:val="00E23F3E"/>
    <w:rsid w:val="00E27891"/>
    <w:rsid w:val="00E8276C"/>
    <w:rsid w:val="00E83DA4"/>
    <w:rsid w:val="00E8700C"/>
    <w:rsid w:val="00E90D81"/>
    <w:rsid w:val="00E92901"/>
    <w:rsid w:val="00E97E4C"/>
    <w:rsid w:val="00EB788E"/>
    <w:rsid w:val="00EB7B2D"/>
    <w:rsid w:val="00EC14A1"/>
    <w:rsid w:val="00EE0BDB"/>
    <w:rsid w:val="00F24E50"/>
    <w:rsid w:val="00F24EB2"/>
    <w:rsid w:val="00F34E64"/>
    <w:rsid w:val="00F3537F"/>
    <w:rsid w:val="00F60622"/>
    <w:rsid w:val="00F646CF"/>
    <w:rsid w:val="00F733BF"/>
    <w:rsid w:val="00F94C2F"/>
    <w:rsid w:val="00F96085"/>
    <w:rsid w:val="00FA604B"/>
    <w:rsid w:val="00FA6602"/>
    <w:rsid w:val="00FC2EBA"/>
    <w:rsid w:val="00FD4562"/>
    <w:rsid w:val="00FE682C"/>
    <w:rsid w:val="0A632EC0"/>
    <w:rsid w:val="4A415038"/>
    <w:rsid w:val="5C3033A9"/>
    <w:rsid w:val="6E19732F"/>
    <w:rsid w:val="72200498"/>
    <w:rsid w:val="7496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36E2B-4AFD-4A3E-9D56-D8F82DB9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style>
  <w:style w:type="paragraph" w:styleId="a5">
    <w:name w:val="Balloon Text"/>
    <w:basedOn w:val="a"/>
    <w:link w:val="Char"/>
    <w:uiPriority w:val="99"/>
    <w:semiHidden/>
    <w:rPr>
      <w:sz w:val="18"/>
      <w:szCs w:val="18"/>
    </w:rPr>
  </w:style>
  <w:style w:type="paragraph" w:styleId="a6">
    <w:name w:val="footer"/>
    <w:basedOn w:val="a"/>
    <w:link w:val="Char0"/>
    <w:uiPriority w:val="99"/>
    <w:unhideWhenUsed/>
    <w:pPr>
      <w:tabs>
        <w:tab w:val="center" w:pos="4153"/>
        <w:tab w:val="right" w:pos="8306"/>
      </w:tabs>
      <w:snapToGrid w:val="0"/>
      <w:spacing w:line="240" w:lineRule="auto"/>
    </w:pPr>
    <w:rPr>
      <w:sz w:val="18"/>
      <w:szCs w:val="18"/>
    </w:rPr>
  </w:style>
  <w:style w:type="paragraph" w:styleId="a7">
    <w:name w:val="header"/>
    <w:basedOn w:val="a"/>
    <w:link w:val="Char1"/>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styleId="a8">
    <w:name w:val="Hyperlink"/>
    <w:basedOn w:val="a0"/>
    <w:uiPriority w:val="99"/>
    <w:unhideWhenUsed/>
    <w:rPr>
      <w:color w:val="0000FF" w:themeColor="hyperlink"/>
      <w:u w:val="single"/>
    </w:rPr>
  </w:style>
  <w:style w:type="character" w:styleId="a9">
    <w:name w:val="annotation reference"/>
    <w:basedOn w:val="a0"/>
    <w:semiHidden/>
    <w:rPr>
      <w:sz w:val="21"/>
      <w:szCs w:val="21"/>
    </w:rPr>
  </w:style>
  <w:style w:type="character" w:customStyle="1" w:styleId="Char1">
    <w:name w:val="页眉 Char"/>
    <w:basedOn w:val="a0"/>
    <w:link w:val="a7"/>
    <w:uiPriority w:val="99"/>
    <w:rPr>
      <w:sz w:val="18"/>
      <w:szCs w:val="18"/>
      <w:lang w:eastAsia="en-US"/>
    </w:rPr>
  </w:style>
  <w:style w:type="character" w:customStyle="1" w:styleId="Char0">
    <w:name w:val="页脚 Char"/>
    <w:basedOn w:val="a0"/>
    <w:link w:val="a6"/>
    <w:uiPriority w:val="99"/>
    <w:rPr>
      <w:sz w:val="18"/>
      <w:szCs w:val="18"/>
      <w:lang w:eastAsia="en-US"/>
    </w:rPr>
  </w:style>
  <w:style w:type="paragraph" w:styleId="aa">
    <w:name w:val="List Paragraph"/>
    <w:basedOn w:val="a"/>
    <w:uiPriority w:val="34"/>
    <w:qFormat/>
    <w:pPr>
      <w:ind w:firstLineChars="200" w:firstLine="420"/>
    </w:pPr>
  </w:style>
  <w:style w:type="paragraph" w:customStyle="1" w:styleId="1">
    <w:name w:val="修订1"/>
    <w:hidden/>
    <w:uiPriority w:val="99"/>
    <w:semiHidden/>
    <w:pPr>
      <w:spacing w:line="20" w:lineRule="atLeast"/>
    </w:pPr>
    <w:rPr>
      <w:sz w:val="22"/>
      <w:szCs w:val="22"/>
      <w:lang w:eastAsia="en-US"/>
    </w:rPr>
  </w:style>
  <w:style w:type="character" w:customStyle="1" w:styleId="Char">
    <w:name w:val="批注框文本 Char"/>
    <w:basedOn w:val="a0"/>
    <w:link w:val="a5"/>
    <w:uiPriority w:val="99"/>
    <w:semiHidden/>
    <w:rsid w:val="005F580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传真交易协议书</dc:title>
  <dc:creator>Llinks</dc:creator>
  <cp:lastModifiedBy>陆瑶</cp:lastModifiedBy>
  <cp:revision>70</cp:revision>
  <dcterms:created xsi:type="dcterms:W3CDTF">2017-05-25T04:07:00Z</dcterms:created>
  <dcterms:modified xsi:type="dcterms:W3CDTF">2020-11-27T05:28:00Z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